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2F2E3E4" w:rsidR="004750A7" w:rsidRDefault="004750A7" w:rsidP="00D0199B">
      <w:pPr>
        <w:pStyle w:val="3Policytitle"/>
      </w:pPr>
    </w:p>
    <w:p w14:paraId="02EB378F" w14:textId="53C41228" w:rsidR="00BA53D2" w:rsidRPr="004952FC" w:rsidRDefault="2138F869" w:rsidP="004952FC">
      <w:pPr>
        <w:pStyle w:val="3Policytitle"/>
        <w:jc w:val="center"/>
        <w:rPr>
          <w:bCs/>
          <w:szCs w:val="72"/>
        </w:rPr>
      </w:pPr>
      <w:r>
        <w:rPr>
          <w:noProof/>
        </w:rPr>
        <w:drawing>
          <wp:inline distT="0" distB="0" distL="0" distR="0" wp14:anchorId="2673CB2B" wp14:editId="28DBBBB6">
            <wp:extent cx="3762375" cy="2179042"/>
            <wp:effectExtent l="0" t="0" r="0" b="0"/>
            <wp:docPr id="548781191" name="Picture 54878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4802" cy="2186239"/>
                    </a:xfrm>
                    <a:prstGeom prst="rect">
                      <a:avLst/>
                    </a:prstGeom>
                  </pic:spPr>
                </pic:pic>
              </a:graphicData>
            </a:graphic>
          </wp:inline>
        </w:drawing>
      </w:r>
    </w:p>
    <w:p w14:paraId="0E27B00A" w14:textId="77777777" w:rsidR="007A7AD9" w:rsidRPr="006466EE" w:rsidRDefault="007A7AD9" w:rsidP="007A7AD9">
      <w:pPr>
        <w:rPr>
          <w:rFonts w:ascii="Verdana" w:hAnsi="Verdana" w:cs="Arial"/>
          <w:b/>
          <w:bCs/>
          <w:u w:val="single"/>
        </w:rPr>
      </w:pPr>
    </w:p>
    <w:p w14:paraId="2B1BF49A" w14:textId="6508D7CF" w:rsidR="00EF63E8" w:rsidRPr="00EF63E8" w:rsidRDefault="00EF63E8" w:rsidP="004952FC">
      <w:pPr>
        <w:pStyle w:val="3Policytitle"/>
        <w:jc w:val="center"/>
        <w:rPr>
          <w:rFonts w:ascii="Verdana" w:hAnsi="Verdana" w:cs="Arial"/>
          <w:color w:val="4472C4" w:themeColor="accent1"/>
          <w:sz w:val="52"/>
          <w:szCs w:val="52"/>
        </w:rPr>
      </w:pPr>
      <w:r w:rsidRPr="00EF63E8">
        <w:rPr>
          <w:rFonts w:ascii="Verdana" w:hAnsi="Verdana" w:cs="Arial"/>
          <w:color w:val="4472C4" w:themeColor="accent1"/>
          <w:sz w:val="52"/>
          <w:szCs w:val="52"/>
        </w:rPr>
        <w:t>Lincoln House School</w:t>
      </w:r>
    </w:p>
    <w:p w14:paraId="41EF15DB" w14:textId="77777777" w:rsidR="00EF63E8" w:rsidRDefault="00EF63E8" w:rsidP="004952FC">
      <w:pPr>
        <w:pStyle w:val="3Policytitle"/>
        <w:jc w:val="center"/>
        <w:rPr>
          <w:rFonts w:ascii="Verdana" w:hAnsi="Verdana" w:cs="Arial"/>
          <w:b w:val="0"/>
          <w:bCs/>
          <w:sz w:val="52"/>
          <w:szCs w:val="52"/>
        </w:rPr>
      </w:pPr>
    </w:p>
    <w:p w14:paraId="2048C197" w14:textId="5D3A92BB" w:rsidR="00083D8E" w:rsidRPr="004952FC" w:rsidRDefault="007A7AD9" w:rsidP="004952FC">
      <w:pPr>
        <w:pStyle w:val="3Policytitle"/>
        <w:jc w:val="center"/>
        <w:rPr>
          <w:b w:val="0"/>
          <w:bCs/>
        </w:rPr>
      </w:pPr>
      <w:r w:rsidRPr="0004219A">
        <w:rPr>
          <w:rFonts w:ascii="Verdana" w:hAnsi="Verdana" w:cs="Arial"/>
          <w:b w:val="0"/>
          <w:bCs/>
          <w:sz w:val="52"/>
          <w:szCs w:val="52"/>
        </w:rPr>
        <w:t>ATTENDANCE POLICY</w:t>
      </w:r>
    </w:p>
    <w:p w14:paraId="3F036F99" w14:textId="77777777" w:rsidR="000C4488" w:rsidRPr="00083D8E" w:rsidRDefault="00083D8E" w:rsidP="00083D8E">
      <w:pPr>
        <w:spacing w:after="0"/>
        <w:textAlignment w:val="baseline"/>
        <w:rPr>
          <w:rFonts w:ascii="Segoe UI" w:eastAsia="Times New Roman" w:hAnsi="Segoe UI" w:cs="Segoe UI"/>
          <w:color w:val="000000"/>
          <w:sz w:val="18"/>
          <w:szCs w:val="18"/>
          <w:lang w:val="en-GB" w:eastAsia="en-GB"/>
        </w:rPr>
      </w:pPr>
      <w:r w:rsidRPr="00083D8E">
        <w:rPr>
          <w:rFonts w:ascii="Calibri" w:eastAsia="Times New Roman" w:hAnsi="Calibri" w:cs="Calibri"/>
          <w:color w:val="000000"/>
          <w:sz w:val="24"/>
          <w:lang w:val="en-GB" w:eastAsia="en-GB"/>
        </w:rPr>
        <w:t> </w:t>
      </w:r>
    </w:p>
    <w:p w14:paraId="06612F15" w14:textId="10699EF2" w:rsidR="00083D8E" w:rsidRPr="00083D8E" w:rsidRDefault="00083D8E" w:rsidP="00083D8E">
      <w:pPr>
        <w:spacing w:after="0"/>
        <w:textAlignment w:val="baseline"/>
        <w:rPr>
          <w:rFonts w:ascii="Segoe UI" w:eastAsia="Times New Roman" w:hAnsi="Segoe UI" w:cs="Segoe UI"/>
          <w:color w:val="000000"/>
          <w:sz w:val="18"/>
          <w:szCs w:val="18"/>
          <w:lang w:val="en-GB" w:eastAsia="en-GB"/>
        </w:rPr>
      </w:pPr>
    </w:p>
    <w:p w14:paraId="44EAFD9C" w14:textId="77777777" w:rsidR="0002254B" w:rsidRDefault="0002254B" w:rsidP="00DC4C0F">
      <w:pPr>
        <w:pStyle w:val="1bodycopy10pt"/>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EF63E8" w:rsidRPr="000C4488" w14:paraId="6A122DC9" w14:textId="77777777" w:rsidTr="00175120">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E31FEA8" w14:textId="77777777" w:rsidR="00EF63E8" w:rsidRPr="000C4488" w:rsidRDefault="00EF63E8" w:rsidP="00175120">
            <w:pPr>
              <w:spacing w:after="0"/>
              <w:textAlignment w:val="baseline"/>
              <w:rPr>
                <w:rFonts w:eastAsia="Times New Roman" w:cs="Arial"/>
                <w:szCs w:val="20"/>
                <w:lang w:val="en-GB" w:eastAsia="en-GB"/>
              </w:rPr>
            </w:pPr>
            <w:bookmarkStart w:id="0" w:name="_Hlk126067012"/>
            <w:r w:rsidRPr="000C4488">
              <w:rPr>
                <w:rFonts w:eastAsia="Times New Roman" w:cs="Arial"/>
                <w:szCs w:val="20"/>
                <w:lang w:val="en-GB" w:eastAsia="en-GB"/>
              </w:rPr>
              <w:t>Signed by:  </w:t>
            </w:r>
          </w:p>
          <w:p w14:paraId="3F036659" w14:textId="77777777" w:rsidR="00EF63E8" w:rsidRPr="000C4488" w:rsidRDefault="00EF63E8" w:rsidP="00175120">
            <w:pPr>
              <w:spacing w:after="0"/>
              <w:textAlignment w:val="baseline"/>
              <w:rPr>
                <w:rFonts w:ascii="Times New Roman" w:eastAsia="Times New Roman" w:hAnsi="Times New Roman"/>
                <w:sz w:val="24"/>
                <w:lang w:val="en-GB" w:eastAsia="en-GB"/>
              </w:rPr>
            </w:pPr>
          </w:p>
          <w:p w14:paraId="007A2CB8" w14:textId="3721DB02" w:rsidR="00EF63E8" w:rsidRPr="000C4488" w:rsidRDefault="00EF63E8" w:rsidP="00175120">
            <w:pPr>
              <w:spacing w:after="0"/>
              <w:textAlignment w:val="baseline"/>
              <w:rPr>
                <w:rFonts w:ascii="Times New Roman" w:eastAsia="Times New Roman" w:hAnsi="Times New Roman"/>
                <w:sz w:val="24"/>
                <w:lang w:val="en-GB" w:eastAsia="en-GB"/>
              </w:rPr>
            </w:pPr>
            <w:r>
              <w:rPr>
                <w:rFonts w:ascii="Bradley Hand ITC" w:eastAsia="Times New Roman" w:hAnsi="Bradley Hand ITC" w:cs="Arial"/>
                <w:sz w:val="24"/>
                <w:lang w:val="en-GB" w:eastAsia="en-GB"/>
              </w:rPr>
              <w:t xml:space="preserve"> </w:t>
            </w:r>
            <w:r>
              <w:rPr>
                <w:rFonts w:ascii="Bradley Hand ITC" w:eastAsia="Times New Roman" w:hAnsi="Bradley Hand ITC" w:cs="Arial"/>
                <w:sz w:val="24"/>
                <w:lang w:val="en-GB" w:eastAsia="en-GB"/>
              </w:rPr>
              <w:t>Emma Crowshaw</w:t>
            </w:r>
            <w:r>
              <w:rPr>
                <w:rFonts w:ascii="Bradley Hand ITC" w:eastAsia="Times New Roman" w:hAnsi="Bradley Hand ITC" w:cs="Arial"/>
                <w:sz w:val="24"/>
                <w:lang w:val="en-GB" w:eastAsia="en-GB"/>
              </w:rPr>
              <w:t xml:space="preserve">          </w:t>
            </w:r>
            <w:r w:rsidRPr="000C4488">
              <w:rPr>
                <w:rFonts w:eastAsia="Times New Roman" w:cs="Arial"/>
                <w:sz w:val="24"/>
                <w:lang w:val="en-GB" w:eastAsia="en-GB"/>
              </w:rPr>
              <w:t xml:space="preserve">        </w:t>
            </w:r>
            <w:r w:rsidRPr="000C4488">
              <w:rPr>
                <w:rFonts w:eastAsia="Times New Roman" w:cs="Arial"/>
                <w:szCs w:val="20"/>
                <w:lang w:val="en-GB" w:eastAsia="en-GB"/>
              </w:rPr>
              <w:t xml:space="preserve">Headteacher                                Date:   </w:t>
            </w:r>
            <w:r>
              <w:rPr>
                <w:rFonts w:eastAsia="Times New Roman" w:cs="Arial"/>
                <w:szCs w:val="20"/>
                <w:lang w:val="en-GB" w:eastAsia="en-GB"/>
              </w:rPr>
              <w:t>September 2024</w:t>
            </w:r>
          </w:p>
        </w:tc>
      </w:tr>
      <w:tr w:rsidR="00EF63E8" w:rsidRPr="000C4488" w14:paraId="693DD3E3" w14:textId="77777777" w:rsidTr="00175120">
        <w:trPr>
          <w:trHeight w:val="615"/>
        </w:trPr>
        <w:tc>
          <w:tcPr>
            <w:tcW w:w="2977" w:type="dxa"/>
            <w:tcBorders>
              <w:top w:val="nil"/>
              <w:left w:val="nil"/>
              <w:bottom w:val="single" w:sz="6" w:space="0" w:color="auto"/>
              <w:right w:val="nil"/>
            </w:tcBorders>
            <w:shd w:val="clear" w:color="auto" w:fill="auto"/>
            <w:hideMark/>
          </w:tcPr>
          <w:p w14:paraId="567378E5"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26F1DEAE" w14:textId="77777777" w:rsidR="00EF63E8" w:rsidRPr="000C4488" w:rsidRDefault="00EF63E8" w:rsidP="00175120">
            <w:pPr>
              <w:spacing w:after="0"/>
              <w:textAlignment w:val="baseline"/>
              <w:rPr>
                <w:rFonts w:ascii="Edwardian Script ITC" w:eastAsia="Times New Roman" w:hAnsi="Edwardian Script ITC"/>
                <w:sz w:val="36"/>
                <w:szCs w:val="36"/>
                <w:lang w:val="en-GB" w:eastAsia="en-GB"/>
              </w:rPr>
            </w:pPr>
            <w:r w:rsidRPr="000C4488">
              <w:rPr>
                <w:rFonts w:ascii="Edwardian Script ITC" w:eastAsia="Times New Roman" w:hAnsi="Edwardian Script ITC" w:cs="Arial"/>
                <w:sz w:val="36"/>
                <w:szCs w:val="36"/>
                <w:lang w:val="en-GB" w:eastAsia="en-GB"/>
              </w:rPr>
              <w:t>C. Raducanescu</w:t>
            </w:r>
            <w:r w:rsidRPr="000C4488">
              <w:rPr>
                <w:rFonts w:ascii="Times New Roman" w:eastAsia="Times New Roman" w:hAnsi="Times New Roman"/>
                <w:sz w:val="36"/>
                <w:szCs w:val="36"/>
                <w:lang w:val="en-GB" w:eastAsia="en-GB"/>
              </w:rPr>
              <w:t> </w:t>
            </w:r>
            <w:r w:rsidRPr="000C4488">
              <w:rPr>
                <w:rFonts w:ascii="Edwardian Script ITC" w:eastAsia="Times New Roman"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27F88BDC" w14:textId="77777777" w:rsidR="00EF63E8" w:rsidRPr="000C4488" w:rsidRDefault="00EF63E8"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Education Director</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051A37D0" w14:textId="77777777" w:rsidR="00EF63E8" w:rsidRPr="000C4488" w:rsidRDefault="00EF63E8" w:rsidP="00175120">
            <w:pPr>
              <w:spacing w:after="0"/>
              <w:ind w:left="121"/>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59DBE593"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64032F63"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w:t>
            </w:r>
            <w:r>
              <w:rPr>
                <w:rFonts w:eastAsia="Times New Roman" w:cs="Arial"/>
                <w:szCs w:val="20"/>
                <w:lang w:val="en-GB" w:eastAsia="en-GB"/>
              </w:rPr>
              <w:t>September 2024</w:t>
            </w:r>
            <w:r w:rsidRPr="000C4488">
              <w:rPr>
                <w:rFonts w:eastAsia="Times New Roman" w:cs="Arial"/>
                <w:szCs w:val="20"/>
                <w:lang w:val="en-GB" w:eastAsia="en-GB"/>
              </w:rPr>
              <w:t>  </w:t>
            </w:r>
          </w:p>
        </w:tc>
      </w:tr>
      <w:tr w:rsidR="00EF63E8" w:rsidRPr="000C4488" w14:paraId="189AC1E3" w14:textId="77777777" w:rsidTr="00175120">
        <w:trPr>
          <w:trHeight w:val="615"/>
        </w:trPr>
        <w:tc>
          <w:tcPr>
            <w:tcW w:w="2977" w:type="dxa"/>
            <w:tcBorders>
              <w:top w:val="single" w:sz="6" w:space="0" w:color="auto"/>
              <w:left w:val="nil"/>
              <w:bottom w:val="single" w:sz="6" w:space="0" w:color="auto"/>
              <w:right w:val="nil"/>
            </w:tcBorders>
            <w:shd w:val="clear" w:color="auto" w:fill="auto"/>
            <w:hideMark/>
          </w:tcPr>
          <w:p w14:paraId="03F68D07"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248CE5B0" w14:textId="77777777" w:rsidR="00EF63E8" w:rsidRPr="00941595" w:rsidRDefault="00EF63E8" w:rsidP="00175120">
            <w:pPr>
              <w:spacing w:after="0"/>
              <w:textAlignment w:val="baseline"/>
              <w:rPr>
                <w:rFonts w:ascii="Edwardian Script ITC" w:eastAsia="Times New Roman" w:hAnsi="Edwardian Script ITC"/>
                <w:sz w:val="24"/>
                <w:lang w:val="en-GB" w:eastAsia="en-GB"/>
              </w:rPr>
            </w:pPr>
            <w:r w:rsidRPr="00941595">
              <w:rPr>
                <w:rFonts w:ascii="Edwardian Script ITC" w:eastAsia="Calibri" w:hAnsi="Edwardian Script ITC"/>
                <w:sz w:val="42"/>
                <w:szCs w:val="36"/>
                <w:lang w:val="en-GB"/>
              </w:rPr>
              <w:t>Natalie Moore</w:t>
            </w:r>
          </w:p>
        </w:tc>
        <w:tc>
          <w:tcPr>
            <w:tcW w:w="2268" w:type="dxa"/>
            <w:tcBorders>
              <w:top w:val="nil"/>
              <w:left w:val="nil"/>
              <w:bottom w:val="nil"/>
              <w:right w:val="nil"/>
            </w:tcBorders>
            <w:shd w:val="clear" w:color="auto" w:fill="auto"/>
            <w:vAlign w:val="bottom"/>
            <w:hideMark/>
          </w:tcPr>
          <w:p w14:paraId="4C5467DB"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5D210B02" w14:textId="77777777" w:rsidR="00EF63E8" w:rsidRPr="000C4488" w:rsidRDefault="00EF63E8"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Regional Head Teacher/SENCO</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57B02C62" w14:textId="77777777" w:rsidR="00EF63E8" w:rsidRPr="000C4488" w:rsidRDefault="00EF63E8" w:rsidP="00175120">
            <w:pPr>
              <w:spacing w:after="0"/>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1CA39195" w14:textId="77777777" w:rsidR="00EF63E8" w:rsidRPr="000C4488" w:rsidRDefault="00EF63E8"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4A14BCC6" w14:textId="77777777" w:rsidR="00EF63E8" w:rsidRPr="000C4488" w:rsidRDefault="00EF63E8"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 xml:space="preserve"> September 2024</w:t>
            </w:r>
            <w:r w:rsidRPr="000C4488">
              <w:rPr>
                <w:rFonts w:eastAsia="Times New Roman" w:cs="Arial"/>
                <w:szCs w:val="20"/>
                <w:lang w:val="en-GB" w:eastAsia="en-GB"/>
              </w:rPr>
              <w:t> </w:t>
            </w:r>
          </w:p>
        </w:tc>
      </w:tr>
      <w:bookmarkEnd w:id="0"/>
    </w:tbl>
    <w:p w14:paraId="4EEE65AC" w14:textId="77777777" w:rsidR="00941595" w:rsidRDefault="00941595" w:rsidP="00DC4C0F">
      <w:pPr>
        <w:pStyle w:val="1bodycopy10pt"/>
      </w:pPr>
    </w:p>
    <w:p w14:paraId="08A56E92" w14:textId="77777777" w:rsidR="00941595" w:rsidRDefault="00941595" w:rsidP="00DC4C0F">
      <w:pPr>
        <w:pStyle w:val="1bodycopy10pt"/>
      </w:pPr>
    </w:p>
    <w:p w14:paraId="15744AA1" w14:textId="77777777" w:rsidR="00941595" w:rsidRDefault="00941595" w:rsidP="00DC4C0F">
      <w:pPr>
        <w:pStyle w:val="1bodycopy10pt"/>
      </w:pPr>
    </w:p>
    <w:p w14:paraId="5A69B8A8" w14:textId="77777777" w:rsidR="00941595" w:rsidRDefault="00941595" w:rsidP="00DC4C0F">
      <w:pPr>
        <w:pStyle w:val="1bodycopy10pt"/>
      </w:pPr>
    </w:p>
    <w:p w14:paraId="13709743" w14:textId="77777777" w:rsidR="00941595" w:rsidRDefault="00941595" w:rsidP="00DC4C0F">
      <w:pPr>
        <w:pStyle w:val="1bodycopy10pt"/>
      </w:pPr>
    </w:p>
    <w:p w14:paraId="608C0282" w14:textId="239975D0" w:rsidR="00941595" w:rsidRDefault="00941595" w:rsidP="00DC4C0F">
      <w:pPr>
        <w:pStyle w:val="1bodycopy10pt"/>
      </w:pPr>
      <w:r>
        <w:t xml:space="preserve">Review Date: </w:t>
      </w:r>
      <w:r w:rsidR="00100C40">
        <w:t>September</w:t>
      </w:r>
      <w:r>
        <w:t xml:space="preserve"> 202</w:t>
      </w:r>
      <w:r w:rsidR="00DF1BC6">
        <w:t>7</w:t>
      </w:r>
    </w:p>
    <w:p w14:paraId="363D52EB" w14:textId="5C0B3235" w:rsidR="00941595" w:rsidRPr="00941595" w:rsidRDefault="00941595" w:rsidP="004952FC">
      <w:pPr>
        <w:spacing w:before="200" w:after="200" w:line="276" w:lineRule="auto"/>
        <w:jc w:val="both"/>
        <w:rPr>
          <w:rFonts w:ascii="Calibri" w:eastAsiaTheme="minorHAnsi" w:hAnsi="Calibri" w:cs="Calibri"/>
          <w:b/>
          <w:bCs/>
          <w:sz w:val="24"/>
          <w:lang w:val="en-GB"/>
        </w:rPr>
        <w:sectPr w:rsidR="00941595" w:rsidRPr="00941595" w:rsidSect="00C21930">
          <w:headerReference w:type="default" r:id="rId12"/>
          <w:pgSz w:w="11906" w:h="16838"/>
          <w:pgMar w:top="1440" w:right="1440" w:bottom="1440" w:left="1440" w:header="564" w:footer="708" w:gutter="0"/>
          <w:cols w:space="708"/>
          <w:docGrid w:linePitch="360"/>
        </w:sectPr>
      </w:pPr>
    </w:p>
    <w:p w14:paraId="060B9D26" w14:textId="77777777" w:rsidR="004952FC" w:rsidRDefault="004952FC" w:rsidP="007A7AD9"/>
    <w:p w14:paraId="56B43BBA" w14:textId="77777777" w:rsidR="004952FC" w:rsidRDefault="004952FC" w:rsidP="007A7AD9"/>
    <w:p w14:paraId="406425CA" w14:textId="33DD9545" w:rsidR="0072620F" w:rsidRPr="00F149BA" w:rsidRDefault="0072620F" w:rsidP="007A7AD9">
      <w:pPr>
        <w:rPr>
          <w:rFonts w:ascii="Calibri" w:hAnsi="Calibri" w:cs="Calibri"/>
          <w:bCs/>
          <w:sz w:val="32"/>
          <w:szCs w:val="32"/>
        </w:rPr>
      </w:pPr>
      <w:r w:rsidRPr="00F149BA">
        <w:rPr>
          <w:rFonts w:ascii="Calibri" w:hAnsi="Calibri" w:cs="Calibri"/>
          <w:bCs/>
          <w:sz w:val="32"/>
          <w:szCs w:val="32"/>
        </w:rPr>
        <w:t>Contents</w:t>
      </w:r>
    </w:p>
    <w:p w14:paraId="402C1F82" w14:textId="77777777" w:rsidR="0004219A" w:rsidRPr="00F149BA" w:rsidRDefault="0004219A" w:rsidP="007A7AD9">
      <w:pPr>
        <w:rPr>
          <w:rFonts w:ascii="Calibri" w:hAnsi="Calibri" w:cs="Calibri"/>
          <w:bCs/>
          <w:sz w:val="32"/>
          <w:szCs w:val="32"/>
        </w:rPr>
      </w:pPr>
    </w:p>
    <w:p w14:paraId="4FA69671" w14:textId="77777777" w:rsidR="0064700A" w:rsidRPr="00F149BA" w:rsidRDefault="00E763E4">
      <w:pPr>
        <w:pStyle w:val="TOC1"/>
        <w:tabs>
          <w:tab w:val="right" w:leader="dot" w:pos="9736"/>
        </w:tabs>
        <w:rPr>
          <w:rFonts w:ascii="Calibri" w:eastAsia="Times New Roman" w:hAnsi="Calibri" w:cs="Calibri"/>
          <w:bCs/>
          <w:noProof/>
          <w:sz w:val="32"/>
          <w:szCs w:val="32"/>
          <w:lang w:val="en-GB" w:eastAsia="en-GB"/>
        </w:rPr>
      </w:pPr>
      <w:r w:rsidRPr="00F149BA">
        <w:rPr>
          <w:rFonts w:ascii="Calibri" w:hAnsi="Calibri" w:cs="Calibri"/>
          <w:bCs/>
          <w:noProof/>
          <w:sz w:val="32"/>
          <w:szCs w:val="32"/>
        </w:rPr>
        <w:fldChar w:fldCharType="begin"/>
      </w:r>
      <w:r w:rsidRPr="00F149BA">
        <w:rPr>
          <w:rFonts w:ascii="Calibri" w:hAnsi="Calibri" w:cs="Calibri"/>
          <w:bCs/>
          <w:noProof/>
          <w:sz w:val="32"/>
          <w:szCs w:val="32"/>
        </w:rPr>
        <w:instrText xml:space="preserve"> TOC \o "1-3" \h \z \u </w:instrText>
      </w:r>
      <w:r w:rsidRPr="00F149BA">
        <w:rPr>
          <w:rFonts w:ascii="Calibri" w:hAnsi="Calibri" w:cs="Calibri"/>
          <w:bCs/>
          <w:noProof/>
          <w:sz w:val="32"/>
          <w:szCs w:val="32"/>
        </w:rPr>
        <w:fldChar w:fldCharType="separate"/>
      </w:r>
      <w:hyperlink w:anchor="_Toc54353657" w:history="1">
        <w:r w:rsidR="0064700A" w:rsidRPr="00F149BA">
          <w:rPr>
            <w:rStyle w:val="Hyperlink"/>
            <w:rFonts w:ascii="Calibri" w:hAnsi="Calibri" w:cs="Calibri"/>
            <w:bCs/>
            <w:noProof/>
            <w:sz w:val="32"/>
            <w:szCs w:val="32"/>
          </w:rPr>
          <w:t>1. Aims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_Toc54353657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51794B50" w14:textId="77777777" w:rsidR="0064700A" w:rsidRPr="00F149BA" w:rsidRDefault="00EF63E8">
      <w:pPr>
        <w:pStyle w:val="TOC1"/>
        <w:tabs>
          <w:tab w:val="right" w:leader="dot" w:pos="9736"/>
        </w:tabs>
        <w:rPr>
          <w:rFonts w:ascii="Calibri" w:eastAsia="Times New Roman" w:hAnsi="Calibri" w:cs="Calibri"/>
          <w:bCs/>
          <w:noProof/>
          <w:sz w:val="32"/>
          <w:szCs w:val="32"/>
          <w:lang w:val="en-GB" w:eastAsia="en-GB"/>
        </w:rPr>
      </w:pPr>
      <w:hyperlink w:anchor="_Toc54353658" w:history="1">
        <w:r w:rsidR="0064700A" w:rsidRPr="00F149BA">
          <w:rPr>
            <w:rStyle w:val="Hyperlink"/>
            <w:rFonts w:ascii="Calibri" w:hAnsi="Calibri" w:cs="Calibri"/>
            <w:bCs/>
            <w:noProof/>
            <w:sz w:val="32"/>
            <w:szCs w:val="32"/>
          </w:rPr>
          <w:t>2. Legislation and guidance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_Toc54353658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4D12C436" w14:textId="77777777" w:rsidR="0064700A" w:rsidRPr="00F149BA" w:rsidRDefault="00EF63E8">
      <w:pPr>
        <w:pStyle w:val="TOC1"/>
        <w:tabs>
          <w:tab w:val="right" w:leader="dot" w:pos="9736"/>
        </w:tabs>
        <w:rPr>
          <w:rFonts w:ascii="Calibri" w:eastAsia="Times New Roman" w:hAnsi="Calibri" w:cs="Calibri"/>
          <w:bCs/>
          <w:noProof/>
          <w:sz w:val="32"/>
          <w:szCs w:val="32"/>
          <w:lang w:val="en-GB" w:eastAsia="en-GB"/>
        </w:rPr>
      </w:pPr>
      <w:hyperlink w:anchor="_Toc54353659" w:history="1">
        <w:r w:rsidR="0064700A" w:rsidRPr="00F149BA">
          <w:rPr>
            <w:rStyle w:val="Hyperlink"/>
            <w:rFonts w:ascii="Calibri" w:hAnsi="Calibri" w:cs="Calibri"/>
            <w:bCs/>
            <w:noProof/>
            <w:sz w:val="32"/>
            <w:szCs w:val="32"/>
          </w:rPr>
          <w:t>3. Roles and responsibilities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_Toc54353659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7C54D1D2" w14:textId="77777777" w:rsidR="0064700A" w:rsidRPr="00F149BA" w:rsidRDefault="00EF63E8">
      <w:pPr>
        <w:pStyle w:val="TOC1"/>
        <w:tabs>
          <w:tab w:val="right" w:leader="dot" w:pos="9736"/>
        </w:tabs>
        <w:rPr>
          <w:rFonts w:ascii="Calibri" w:eastAsia="Times New Roman" w:hAnsi="Calibri" w:cs="Calibri"/>
          <w:bCs/>
          <w:noProof/>
          <w:sz w:val="32"/>
          <w:szCs w:val="32"/>
          <w:lang w:val="en-GB" w:eastAsia="en-GB"/>
        </w:rPr>
      </w:pPr>
      <w:hyperlink w:anchor="_Toc54353660" w:history="1">
        <w:r w:rsidR="0064700A" w:rsidRPr="00F149BA">
          <w:rPr>
            <w:rStyle w:val="Hyperlink"/>
            <w:rFonts w:ascii="Calibri" w:hAnsi="Calibri" w:cs="Calibri"/>
            <w:bCs/>
            <w:noProof/>
            <w:sz w:val="32"/>
            <w:szCs w:val="32"/>
          </w:rPr>
          <w:t>4. Recording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_Toc54353660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4</w:t>
        </w:r>
        <w:r w:rsidR="0064700A" w:rsidRPr="00F149BA">
          <w:rPr>
            <w:rFonts w:ascii="Calibri" w:hAnsi="Calibri" w:cs="Calibri"/>
            <w:bCs/>
            <w:noProof/>
            <w:webHidden/>
            <w:sz w:val="32"/>
            <w:szCs w:val="32"/>
          </w:rPr>
          <w:fldChar w:fldCharType="end"/>
        </w:r>
      </w:hyperlink>
    </w:p>
    <w:p w14:paraId="46EDD7C3" w14:textId="77777777" w:rsidR="0064700A" w:rsidRPr="00F149BA" w:rsidRDefault="00EF63E8">
      <w:pPr>
        <w:pStyle w:val="TOC1"/>
        <w:tabs>
          <w:tab w:val="right" w:leader="dot" w:pos="9736"/>
        </w:tabs>
        <w:rPr>
          <w:rFonts w:ascii="Calibri" w:eastAsia="Times New Roman" w:hAnsi="Calibri" w:cs="Calibri"/>
          <w:bCs/>
          <w:noProof/>
          <w:sz w:val="32"/>
          <w:szCs w:val="32"/>
          <w:lang w:val="en-GB" w:eastAsia="en-GB"/>
        </w:rPr>
      </w:pPr>
      <w:hyperlink w:anchor="_Toc54353661" w:history="1">
        <w:r w:rsidR="0064700A" w:rsidRPr="00F149BA">
          <w:rPr>
            <w:rStyle w:val="Hyperlink"/>
            <w:rFonts w:ascii="Calibri" w:hAnsi="Calibri" w:cs="Calibri"/>
            <w:bCs/>
            <w:noProof/>
            <w:sz w:val="32"/>
            <w:szCs w:val="32"/>
          </w:rPr>
          <w:t>5. Authorised and unauthorised absence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_Toc54353661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5</w:t>
        </w:r>
        <w:r w:rsidR="0064700A" w:rsidRPr="00F149BA">
          <w:rPr>
            <w:rFonts w:ascii="Calibri" w:hAnsi="Calibri" w:cs="Calibri"/>
            <w:bCs/>
            <w:noProof/>
            <w:webHidden/>
            <w:sz w:val="32"/>
            <w:szCs w:val="32"/>
          </w:rPr>
          <w:fldChar w:fldCharType="end"/>
        </w:r>
      </w:hyperlink>
    </w:p>
    <w:p w14:paraId="3B8BA5A9" w14:textId="77777777" w:rsidR="0064700A" w:rsidRPr="00F149BA" w:rsidRDefault="00EF63E8">
      <w:pPr>
        <w:pStyle w:val="TOC1"/>
        <w:tabs>
          <w:tab w:val="right" w:leader="dot" w:pos="9736"/>
        </w:tabs>
        <w:rPr>
          <w:rFonts w:ascii="Calibri" w:eastAsia="Times New Roman" w:hAnsi="Calibri" w:cs="Calibri"/>
          <w:bCs/>
          <w:noProof/>
          <w:sz w:val="32"/>
          <w:szCs w:val="32"/>
          <w:lang w:val="en-GB" w:eastAsia="en-GB"/>
        </w:rPr>
      </w:pPr>
      <w:hyperlink w:anchor="_Toc54353662" w:history="1">
        <w:r w:rsidR="0064700A" w:rsidRPr="00F149BA">
          <w:rPr>
            <w:rStyle w:val="Hyperlink"/>
            <w:rFonts w:ascii="Calibri" w:hAnsi="Calibri" w:cs="Calibri"/>
            <w:bCs/>
            <w:noProof/>
            <w:sz w:val="32"/>
            <w:szCs w:val="32"/>
          </w:rPr>
          <w:t>6. Strategies for promoting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_Toc54353662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7C49CD86" w14:textId="77777777" w:rsidR="0064700A" w:rsidRPr="00F149BA" w:rsidRDefault="00EF63E8">
      <w:pPr>
        <w:pStyle w:val="TOC1"/>
        <w:tabs>
          <w:tab w:val="right" w:leader="dot" w:pos="9736"/>
        </w:tabs>
        <w:rPr>
          <w:rFonts w:ascii="Calibri" w:eastAsia="Times New Roman" w:hAnsi="Calibri" w:cs="Calibri"/>
          <w:bCs/>
          <w:noProof/>
          <w:sz w:val="32"/>
          <w:szCs w:val="32"/>
          <w:lang w:val="en-GB" w:eastAsia="en-GB"/>
        </w:rPr>
      </w:pPr>
      <w:hyperlink w:anchor="_Toc54353663" w:history="1">
        <w:r w:rsidR="0064700A" w:rsidRPr="00F149BA">
          <w:rPr>
            <w:rStyle w:val="Hyperlink"/>
            <w:rFonts w:ascii="Calibri" w:hAnsi="Calibri" w:cs="Calibri"/>
            <w:bCs/>
            <w:noProof/>
            <w:sz w:val="32"/>
            <w:szCs w:val="32"/>
          </w:rPr>
          <w:t>7. Attendance monitoring</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_Toc54353663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0198FC4F" w14:textId="77777777" w:rsidR="0064700A" w:rsidRPr="00F149BA" w:rsidRDefault="00EF63E8">
      <w:pPr>
        <w:pStyle w:val="TOC1"/>
        <w:tabs>
          <w:tab w:val="right" w:leader="dot" w:pos="9736"/>
        </w:tabs>
        <w:rPr>
          <w:rFonts w:ascii="Calibri" w:eastAsia="Times New Roman" w:hAnsi="Calibri" w:cs="Calibri"/>
          <w:bCs/>
          <w:noProof/>
          <w:sz w:val="32"/>
          <w:szCs w:val="32"/>
          <w:lang w:val="en-GB" w:eastAsia="en-GB"/>
        </w:rPr>
      </w:pPr>
      <w:hyperlink w:anchor="_Toc54353664" w:history="1">
        <w:r w:rsidR="0064700A" w:rsidRPr="00F149BA">
          <w:rPr>
            <w:rStyle w:val="Hyperlink"/>
            <w:rFonts w:ascii="Calibri" w:hAnsi="Calibri" w:cs="Calibri"/>
            <w:bCs/>
            <w:noProof/>
            <w:sz w:val="32"/>
            <w:szCs w:val="32"/>
          </w:rPr>
          <w:t>8. Monitoring arrangements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5299B6D5" w14:textId="77777777" w:rsidR="0064700A" w:rsidRPr="00F149BA" w:rsidRDefault="00EF63E8">
      <w:pPr>
        <w:pStyle w:val="TOC1"/>
        <w:tabs>
          <w:tab w:val="right" w:leader="dot" w:pos="9736"/>
        </w:tabs>
        <w:rPr>
          <w:rFonts w:ascii="Calibri" w:eastAsia="Times New Roman" w:hAnsi="Calibri" w:cs="Calibri"/>
          <w:bCs/>
          <w:noProof/>
          <w:sz w:val="32"/>
          <w:szCs w:val="32"/>
          <w:lang w:val="en-GB" w:eastAsia="en-GB"/>
        </w:rPr>
      </w:pPr>
      <w:hyperlink w:anchor="_Toc54353665" w:history="1">
        <w:r w:rsidR="0064700A" w:rsidRPr="00F149BA">
          <w:rPr>
            <w:rStyle w:val="Hyperlink"/>
            <w:rFonts w:ascii="Calibri" w:hAnsi="Calibri" w:cs="Calibri"/>
            <w:bCs/>
            <w:noProof/>
            <w:sz w:val="32"/>
            <w:szCs w:val="32"/>
          </w:rPr>
          <w:t>9. Links with other policies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4B432AEE" w14:textId="77777777" w:rsidR="0064700A" w:rsidRPr="00F149BA" w:rsidRDefault="00EF63E8">
      <w:pPr>
        <w:pStyle w:val="TOC3"/>
        <w:tabs>
          <w:tab w:val="right" w:leader="dot" w:pos="9736"/>
        </w:tabs>
        <w:rPr>
          <w:rFonts w:ascii="Calibri" w:eastAsia="Times New Roman" w:hAnsi="Calibri" w:cs="Calibri"/>
          <w:bCs/>
          <w:noProof/>
          <w:sz w:val="32"/>
          <w:szCs w:val="32"/>
          <w:lang w:val="en-GB" w:eastAsia="en-GB"/>
        </w:rPr>
      </w:pPr>
      <w:hyperlink w:anchor="_Toc54353666" w:history="1">
        <w:r w:rsidR="0064700A" w:rsidRPr="00F149BA">
          <w:rPr>
            <w:rStyle w:val="Hyperlink"/>
            <w:rFonts w:ascii="Calibri" w:eastAsia="Arial" w:hAnsi="Calibri" w:cs="Calibri"/>
            <w:bCs/>
            <w:noProof/>
            <w:sz w:val="32"/>
            <w:szCs w:val="32"/>
          </w:rPr>
          <w:t>Appendix 1: attendance codes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_Toc54353666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7</w:t>
        </w:r>
        <w:r w:rsidR="0064700A" w:rsidRPr="00F149BA">
          <w:rPr>
            <w:rFonts w:ascii="Calibri" w:hAnsi="Calibri" w:cs="Calibri"/>
            <w:bCs/>
            <w:noProof/>
            <w:webHidden/>
            <w:sz w:val="32"/>
            <w:szCs w:val="32"/>
          </w:rPr>
          <w:fldChar w:fldCharType="end"/>
        </w:r>
      </w:hyperlink>
    </w:p>
    <w:p w14:paraId="4B94D5A5" w14:textId="77777777" w:rsidR="009122BB" w:rsidRPr="0004219A" w:rsidRDefault="00E763E4" w:rsidP="00DC4C0F">
      <w:pPr>
        <w:pStyle w:val="1bodycopy10pt"/>
        <w:rPr>
          <w:bCs/>
          <w:noProof/>
          <w:sz w:val="36"/>
          <w:szCs w:val="36"/>
        </w:rPr>
      </w:pPr>
      <w:r w:rsidRPr="00F149BA">
        <w:rPr>
          <w:rFonts w:ascii="Calibri" w:hAnsi="Calibri" w:cs="Calibri"/>
          <w:bCs/>
          <w:noProof/>
          <w:sz w:val="32"/>
          <w:szCs w:val="32"/>
        </w:rPr>
        <w:fldChar w:fldCharType="end"/>
      </w:r>
    </w:p>
    <w:p w14:paraId="3DEEC669" w14:textId="77777777" w:rsidR="00BA53D2" w:rsidRPr="0004219A" w:rsidRDefault="00BA53D2" w:rsidP="00DC4C0F">
      <w:pPr>
        <w:pStyle w:val="1bodycopy10pt"/>
        <w:rPr>
          <w:rFonts w:cs="Arial"/>
          <w:bCs/>
          <w:noProof/>
          <w:sz w:val="36"/>
          <w:szCs w:val="36"/>
        </w:rPr>
      </w:pPr>
    </w:p>
    <w:p w14:paraId="3656B9AB" w14:textId="77777777" w:rsidR="00BA53D2" w:rsidRPr="0004219A" w:rsidRDefault="00BA53D2" w:rsidP="00DC4C0F">
      <w:pPr>
        <w:pStyle w:val="1bodycopy10pt"/>
        <w:rPr>
          <w:rFonts w:cs="Arial"/>
          <w:bCs/>
          <w:noProof/>
          <w:sz w:val="36"/>
          <w:szCs w:val="36"/>
        </w:rPr>
      </w:pPr>
    </w:p>
    <w:p w14:paraId="45FB0818" w14:textId="77777777" w:rsidR="00BA53D2" w:rsidRPr="0004219A" w:rsidRDefault="00BA53D2" w:rsidP="00DC4C0F">
      <w:pPr>
        <w:pStyle w:val="1bodycopy10pt"/>
        <w:rPr>
          <w:rFonts w:cs="Arial"/>
          <w:bCs/>
          <w:noProof/>
          <w:sz w:val="36"/>
          <w:szCs w:val="36"/>
        </w:rPr>
      </w:pPr>
    </w:p>
    <w:p w14:paraId="049F31CB" w14:textId="77777777" w:rsidR="00BA53D2" w:rsidRPr="0004219A" w:rsidRDefault="00BA53D2" w:rsidP="00DC4C0F">
      <w:pPr>
        <w:pStyle w:val="1bodycopy10pt"/>
        <w:rPr>
          <w:rFonts w:cs="Arial"/>
          <w:bCs/>
          <w:noProof/>
          <w:sz w:val="36"/>
          <w:szCs w:val="36"/>
        </w:rPr>
      </w:pPr>
    </w:p>
    <w:p w14:paraId="53128261" w14:textId="77777777" w:rsidR="00BA53D2" w:rsidRPr="0004219A" w:rsidRDefault="00BA53D2" w:rsidP="00DC4C0F">
      <w:pPr>
        <w:pStyle w:val="1bodycopy10pt"/>
        <w:rPr>
          <w:rFonts w:cs="Arial"/>
          <w:bCs/>
          <w:noProof/>
          <w:sz w:val="36"/>
          <w:szCs w:val="36"/>
        </w:rPr>
      </w:pPr>
    </w:p>
    <w:p w14:paraId="62486C05" w14:textId="77777777" w:rsidR="00BA53D2" w:rsidRPr="0004219A" w:rsidRDefault="00BA53D2" w:rsidP="00DC4C0F">
      <w:pPr>
        <w:pStyle w:val="1bodycopy10pt"/>
        <w:rPr>
          <w:rFonts w:cs="Arial"/>
          <w:bCs/>
          <w:noProof/>
          <w:sz w:val="36"/>
          <w:szCs w:val="36"/>
        </w:rPr>
      </w:pPr>
    </w:p>
    <w:p w14:paraId="4101652C" w14:textId="77777777" w:rsidR="00BA53D2" w:rsidRPr="0004219A" w:rsidRDefault="00BA53D2" w:rsidP="00DC4C0F">
      <w:pPr>
        <w:pStyle w:val="1bodycopy10pt"/>
        <w:rPr>
          <w:rFonts w:cs="Arial"/>
          <w:bCs/>
          <w:noProof/>
          <w:sz w:val="36"/>
          <w:szCs w:val="36"/>
        </w:rPr>
      </w:pPr>
    </w:p>
    <w:p w14:paraId="4B99056E" w14:textId="77777777" w:rsidR="00BA53D2" w:rsidRPr="0004219A" w:rsidRDefault="00BA53D2" w:rsidP="00DC4C0F">
      <w:pPr>
        <w:pStyle w:val="1bodycopy10pt"/>
        <w:rPr>
          <w:rFonts w:cs="Arial"/>
          <w:bCs/>
          <w:noProof/>
          <w:sz w:val="36"/>
          <w:szCs w:val="36"/>
        </w:rPr>
      </w:pPr>
    </w:p>
    <w:p w14:paraId="1299C43A" w14:textId="77777777" w:rsidR="00BA53D2" w:rsidRPr="0004219A" w:rsidRDefault="00BA53D2" w:rsidP="00DC4C0F">
      <w:pPr>
        <w:pStyle w:val="1bodycopy10pt"/>
        <w:rPr>
          <w:rFonts w:cs="Arial"/>
          <w:bCs/>
          <w:noProof/>
          <w:sz w:val="36"/>
          <w:szCs w:val="36"/>
        </w:rPr>
      </w:pPr>
    </w:p>
    <w:p w14:paraId="4DDBEF00" w14:textId="77777777" w:rsidR="00BA53D2" w:rsidRPr="0004219A" w:rsidRDefault="00BA53D2" w:rsidP="00DC4C0F">
      <w:pPr>
        <w:pStyle w:val="1bodycopy10pt"/>
        <w:rPr>
          <w:rFonts w:cs="Arial"/>
          <w:bCs/>
          <w:noProof/>
          <w:sz w:val="36"/>
          <w:szCs w:val="36"/>
        </w:rPr>
      </w:pPr>
    </w:p>
    <w:p w14:paraId="3461D779" w14:textId="77777777" w:rsidR="00BA53D2" w:rsidRDefault="00BA53D2" w:rsidP="00DC4C0F">
      <w:pPr>
        <w:pStyle w:val="1bodycopy10pt"/>
        <w:rPr>
          <w:rFonts w:cs="Arial"/>
          <w:noProof/>
          <w:szCs w:val="20"/>
        </w:rPr>
      </w:pPr>
    </w:p>
    <w:p w14:paraId="3CF2D8B6" w14:textId="77777777" w:rsidR="00BA53D2" w:rsidRDefault="00BA53D2" w:rsidP="00DC4C0F">
      <w:pPr>
        <w:pStyle w:val="1bodycopy10pt"/>
        <w:rPr>
          <w:rFonts w:cs="Arial"/>
          <w:noProof/>
          <w:szCs w:val="20"/>
        </w:rPr>
      </w:pPr>
    </w:p>
    <w:p w14:paraId="0FB78278" w14:textId="77777777" w:rsidR="00BA53D2" w:rsidRDefault="00BA53D2" w:rsidP="00DC4C0F">
      <w:pPr>
        <w:pStyle w:val="1bodycopy10pt"/>
        <w:rPr>
          <w:rFonts w:cs="Arial"/>
          <w:noProof/>
          <w:szCs w:val="20"/>
        </w:rPr>
      </w:pPr>
    </w:p>
    <w:p w14:paraId="1FC39945" w14:textId="77777777" w:rsidR="00BA53D2" w:rsidRDefault="00BA53D2" w:rsidP="00DC4C0F">
      <w:pPr>
        <w:pStyle w:val="1bodycopy10pt"/>
        <w:rPr>
          <w:rFonts w:cs="Arial"/>
          <w:noProof/>
          <w:szCs w:val="20"/>
        </w:rPr>
      </w:pPr>
    </w:p>
    <w:p w14:paraId="39BB08F1" w14:textId="77777777" w:rsidR="002E16E7" w:rsidRPr="0004219A" w:rsidRDefault="00740AC8" w:rsidP="00512916">
      <w:pPr>
        <w:pStyle w:val="Heading1"/>
        <w:rPr>
          <w:rFonts w:asciiTheme="minorHAnsi" w:hAnsiTheme="minorHAnsi" w:cstheme="minorHAnsi"/>
          <w:color w:val="auto"/>
          <w:sz w:val="22"/>
          <w:szCs w:val="22"/>
        </w:rPr>
      </w:pPr>
      <w:bookmarkStart w:id="1" w:name="_Toc54353657"/>
      <w:r w:rsidRPr="0004219A">
        <w:rPr>
          <w:rFonts w:asciiTheme="minorHAnsi" w:hAnsiTheme="minorHAnsi" w:cstheme="minorHAnsi"/>
          <w:color w:val="auto"/>
          <w:sz w:val="22"/>
          <w:szCs w:val="22"/>
        </w:rPr>
        <w:lastRenderedPageBreak/>
        <w:t xml:space="preserve">1. </w:t>
      </w:r>
      <w:r w:rsidR="003F3183" w:rsidRPr="0004219A">
        <w:rPr>
          <w:rFonts w:asciiTheme="minorHAnsi" w:hAnsiTheme="minorHAnsi" w:cstheme="minorHAnsi"/>
          <w:color w:val="auto"/>
          <w:sz w:val="22"/>
          <w:szCs w:val="22"/>
        </w:rPr>
        <w:t>Aims</w:t>
      </w:r>
      <w:bookmarkEnd w:id="1"/>
      <w:r w:rsidR="003F3183" w:rsidRPr="0004219A">
        <w:rPr>
          <w:rFonts w:asciiTheme="minorHAnsi" w:hAnsiTheme="minorHAnsi" w:cstheme="minorHAnsi"/>
          <w:color w:val="auto"/>
          <w:sz w:val="22"/>
          <w:szCs w:val="22"/>
        </w:rPr>
        <w:t xml:space="preserve"> </w:t>
      </w:r>
    </w:p>
    <w:p w14:paraId="22BD3121" w14:textId="5FBEF9F2"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are committed to meeting our obligations with regards to school attendance by:</w:t>
      </w:r>
    </w:p>
    <w:p w14:paraId="57A04FC1" w14:textId="581E0532"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Promoting good attendance and reducing absence, including persistent absence</w:t>
      </w:r>
      <w:r w:rsidR="000F0DDE">
        <w:rPr>
          <w:rFonts w:asciiTheme="minorHAnsi" w:hAnsiTheme="minorHAnsi" w:cstheme="minorHAnsi"/>
          <w:sz w:val="22"/>
          <w:szCs w:val="22"/>
        </w:rPr>
        <w:t>.</w:t>
      </w:r>
    </w:p>
    <w:p w14:paraId="0170C8DE" w14:textId="44FDCFE9"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Ensuring every pupil has access to full-time education to which they are </w:t>
      </w:r>
      <w:r w:rsidR="000F0DDE" w:rsidRPr="0004219A">
        <w:rPr>
          <w:rFonts w:asciiTheme="minorHAnsi" w:hAnsiTheme="minorHAnsi" w:cstheme="minorHAnsi"/>
          <w:sz w:val="22"/>
          <w:szCs w:val="22"/>
        </w:rPr>
        <w:t>entitled.</w:t>
      </w:r>
    </w:p>
    <w:p w14:paraId="5566E95D" w14:textId="12BA2A0E"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Acting early to address patterns of absence</w:t>
      </w:r>
      <w:r w:rsidR="000F0DDE">
        <w:rPr>
          <w:rFonts w:asciiTheme="minorHAnsi" w:hAnsiTheme="minorHAnsi" w:cstheme="minorHAnsi"/>
          <w:sz w:val="22"/>
          <w:szCs w:val="22"/>
        </w:rPr>
        <w:t>.</w:t>
      </w:r>
    </w:p>
    <w:p w14:paraId="207DD257" w14:textId="1F5B0FCB"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will also support parents</w:t>
      </w:r>
      <w:r w:rsidR="007A7AD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to perform their legal duty to ensure their children of compulsory school age attend </w:t>
      </w:r>
      <w:r w:rsidR="220DC566" w:rsidRPr="0004219A">
        <w:rPr>
          <w:rFonts w:asciiTheme="minorHAnsi" w:eastAsia="Arial" w:hAnsiTheme="minorHAnsi" w:cstheme="minorHAnsi"/>
          <w:sz w:val="22"/>
          <w:szCs w:val="22"/>
        </w:rPr>
        <w:t>regularly and</w:t>
      </w:r>
      <w:r w:rsidRPr="0004219A">
        <w:rPr>
          <w:rFonts w:asciiTheme="minorHAnsi" w:eastAsia="Arial" w:hAnsiTheme="minorHAnsi" w:cstheme="minorHAnsi"/>
          <w:sz w:val="22"/>
          <w:szCs w:val="22"/>
        </w:rPr>
        <w:t xml:space="preserve"> will promote and support punctuality in attending lessons.</w:t>
      </w:r>
    </w:p>
    <w:p w14:paraId="0379AF4C" w14:textId="77777777" w:rsidR="0004219A" w:rsidRPr="0004219A" w:rsidRDefault="0004219A" w:rsidP="00630AAF">
      <w:pPr>
        <w:jc w:val="both"/>
        <w:rPr>
          <w:rFonts w:asciiTheme="minorHAnsi" w:hAnsiTheme="minorHAnsi" w:cstheme="minorHAnsi"/>
          <w:sz w:val="22"/>
          <w:szCs w:val="22"/>
        </w:rPr>
      </w:pPr>
    </w:p>
    <w:p w14:paraId="0996EA58" w14:textId="77777777" w:rsidR="003F3183" w:rsidRPr="0004219A" w:rsidRDefault="003F3183" w:rsidP="00630AAF">
      <w:pPr>
        <w:pStyle w:val="Heading1"/>
        <w:jc w:val="both"/>
        <w:rPr>
          <w:rFonts w:asciiTheme="minorHAnsi" w:hAnsiTheme="minorHAnsi" w:cstheme="minorHAnsi"/>
          <w:color w:val="auto"/>
          <w:sz w:val="22"/>
          <w:szCs w:val="22"/>
        </w:rPr>
      </w:pPr>
      <w:bookmarkStart w:id="2" w:name="_Toc54353658"/>
      <w:r w:rsidRPr="0004219A">
        <w:rPr>
          <w:rFonts w:asciiTheme="minorHAnsi" w:hAnsiTheme="minorHAnsi" w:cstheme="minorHAnsi"/>
          <w:color w:val="auto"/>
          <w:sz w:val="22"/>
          <w:szCs w:val="22"/>
        </w:rPr>
        <w:t>2. Legislation and guidance</w:t>
      </w:r>
      <w:bookmarkEnd w:id="2"/>
      <w:r w:rsidRPr="0004219A">
        <w:rPr>
          <w:rFonts w:asciiTheme="minorHAnsi" w:hAnsiTheme="minorHAnsi" w:cstheme="minorHAnsi"/>
          <w:color w:val="auto"/>
          <w:sz w:val="22"/>
          <w:szCs w:val="22"/>
        </w:rPr>
        <w:t xml:space="preserve"> </w:t>
      </w:r>
    </w:p>
    <w:p w14:paraId="12FBD2BC" w14:textId="77777777"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This policy meets the requirements of the </w:t>
      </w:r>
      <w:hyperlink r:id="rId13" w:history="1">
        <w:r w:rsidRPr="0004219A">
          <w:rPr>
            <w:rFonts w:asciiTheme="minorHAnsi" w:eastAsia="Arial" w:hAnsiTheme="minorHAnsi" w:cstheme="minorHAnsi"/>
            <w:color w:val="0072CC"/>
            <w:sz w:val="22"/>
            <w:szCs w:val="22"/>
            <w:u w:val="single" w:color="0072CC"/>
            <w:shd w:val="clear" w:color="auto" w:fill="FFFFFF"/>
          </w:rPr>
          <w:t>school attendance guidance</w:t>
        </w:r>
      </w:hyperlink>
      <w:r w:rsidRPr="0004219A">
        <w:rPr>
          <w:rFonts w:asciiTheme="minorHAnsi" w:eastAsia="Arial" w:hAnsiTheme="minorHAnsi" w:cstheme="minorHAnsi"/>
          <w:sz w:val="22"/>
          <w:szCs w:val="22"/>
          <w:shd w:val="clear" w:color="auto" w:fill="FFFFFF"/>
        </w:rPr>
        <w:t xml:space="preserve"> from the Department for Education (DfE), and refers to the DfE’s statutory guidance on </w:t>
      </w:r>
      <w:hyperlink r:id="rId14" w:history="1">
        <w:r w:rsidRPr="0004219A">
          <w:rPr>
            <w:rFonts w:asciiTheme="minorHAnsi" w:eastAsia="Arial" w:hAnsiTheme="minorHAnsi" w:cstheme="minorHAnsi"/>
            <w:color w:val="0072CC"/>
            <w:sz w:val="22"/>
            <w:szCs w:val="22"/>
            <w:u w:val="single" w:color="0072CC"/>
            <w:shd w:val="clear" w:color="auto" w:fill="FFFFFF"/>
          </w:rPr>
          <w:t>school attendance parental responsibility measures</w:t>
        </w:r>
      </w:hyperlink>
      <w:r w:rsidRPr="0004219A">
        <w:rPr>
          <w:rFonts w:asciiTheme="minorHAnsi" w:eastAsia="Arial" w:hAnsiTheme="minorHAnsi" w:cstheme="minorHAnsi"/>
          <w:sz w:val="22"/>
          <w:szCs w:val="22"/>
          <w:shd w:val="clear" w:color="auto" w:fill="FFFFFF"/>
        </w:rPr>
        <w:t>. These documents are drawn from the following legislation setting out the legal powers and duties that govern school attendance:</w:t>
      </w:r>
    </w:p>
    <w:p w14:paraId="37E62193"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Part 6 of</w:t>
      </w:r>
      <w:r w:rsidR="008117AB" w:rsidRPr="0004219A">
        <w:rPr>
          <w:rFonts w:asciiTheme="minorHAnsi" w:eastAsia="Arial" w:hAnsiTheme="minorHAnsi" w:cstheme="minorHAnsi"/>
          <w:sz w:val="22"/>
          <w:szCs w:val="22"/>
        </w:rPr>
        <w:t xml:space="preserve"> </w:t>
      </w:r>
      <w:hyperlink r:id="rId15" w:history="1">
        <w:r w:rsidRPr="0004219A">
          <w:rPr>
            <w:rFonts w:asciiTheme="minorHAnsi" w:eastAsia="Arial" w:hAnsiTheme="minorHAnsi" w:cstheme="minorHAnsi"/>
            <w:color w:val="0072CC"/>
            <w:sz w:val="22"/>
            <w:szCs w:val="22"/>
            <w:u w:val="single" w:color="0072CC"/>
          </w:rPr>
          <w:t>The Education Act 1996</w:t>
        </w:r>
      </w:hyperlink>
    </w:p>
    <w:p w14:paraId="477B9397"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3 of </w:t>
      </w:r>
      <w:hyperlink r:id="rId16" w:history="1">
        <w:r w:rsidRPr="0004219A">
          <w:rPr>
            <w:rFonts w:asciiTheme="minorHAnsi" w:eastAsia="Arial" w:hAnsiTheme="minorHAnsi" w:cstheme="minorHAnsi"/>
            <w:color w:val="0072CC"/>
            <w:sz w:val="22"/>
            <w:szCs w:val="22"/>
            <w:u w:val="single" w:color="0072CC"/>
          </w:rPr>
          <w:t>The Education Act 2002</w:t>
        </w:r>
      </w:hyperlink>
      <w:r w:rsidRPr="0004219A">
        <w:rPr>
          <w:rFonts w:asciiTheme="minorHAnsi" w:eastAsia="Arial" w:hAnsiTheme="minorHAnsi" w:cstheme="minorHAnsi"/>
          <w:color w:val="0072CC"/>
          <w:sz w:val="22"/>
          <w:szCs w:val="22"/>
          <w:u w:val="single" w:color="0072CC"/>
        </w:rPr>
        <w:t xml:space="preserve"> </w:t>
      </w:r>
    </w:p>
    <w:p w14:paraId="6D7B410E"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7 of </w:t>
      </w:r>
      <w:hyperlink r:id="rId17" w:history="1">
        <w:r w:rsidRPr="0004219A">
          <w:rPr>
            <w:rFonts w:asciiTheme="minorHAnsi" w:eastAsia="Arial" w:hAnsiTheme="minorHAnsi" w:cstheme="minorHAnsi"/>
            <w:color w:val="0072CC"/>
            <w:sz w:val="22"/>
            <w:szCs w:val="22"/>
            <w:u w:val="single" w:color="0072CC"/>
          </w:rPr>
          <w:t>The Education and Inspections Act 2006</w:t>
        </w:r>
      </w:hyperlink>
    </w:p>
    <w:p w14:paraId="56A45174" w14:textId="77777777" w:rsidR="003F3183" w:rsidRPr="0004219A" w:rsidRDefault="00EF63E8" w:rsidP="0004219A">
      <w:pPr>
        <w:numPr>
          <w:ilvl w:val="0"/>
          <w:numId w:val="37"/>
        </w:numPr>
        <w:jc w:val="both"/>
        <w:rPr>
          <w:rFonts w:asciiTheme="minorHAnsi" w:hAnsiTheme="minorHAnsi" w:cstheme="minorHAnsi"/>
          <w:sz w:val="22"/>
          <w:szCs w:val="22"/>
        </w:rPr>
      </w:pPr>
      <w:hyperlink r:id="rId18" w:history="1">
        <w:r w:rsidR="003F3183" w:rsidRPr="0004219A">
          <w:rPr>
            <w:rFonts w:asciiTheme="minorHAnsi" w:eastAsia="Arial" w:hAnsiTheme="minorHAnsi" w:cstheme="minorHAnsi"/>
            <w:color w:val="0072CC"/>
            <w:sz w:val="22"/>
            <w:szCs w:val="22"/>
            <w:u w:val="single" w:color="0072CC"/>
          </w:rPr>
          <w:t>The Education (Pupil Registration) (England) Regulations 2006</w:t>
        </w:r>
      </w:hyperlink>
      <w:r w:rsidR="003F3183" w:rsidRPr="0004219A">
        <w:rPr>
          <w:rFonts w:asciiTheme="minorHAnsi" w:eastAsia="Arial" w:hAnsiTheme="minorHAnsi" w:cstheme="minorHAnsi"/>
          <w:color w:val="0072CC"/>
          <w:sz w:val="22"/>
          <w:szCs w:val="22"/>
          <w:u w:val="single" w:color="0072CC"/>
        </w:rPr>
        <w:t xml:space="preserve"> </w:t>
      </w:r>
      <w:r w:rsidR="003F3183" w:rsidRPr="0004219A">
        <w:rPr>
          <w:rFonts w:asciiTheme="minorHAnsi" w:eastAsia="Arial" w:hAnsiTheme="minorHAnsi" w:cstheme="minorHAnsi"/>
          <w:sz w:val="22"/>
          <w:szCs w:val="22"/>
        </w:rPr>
        <w:t xml:space="preserve">(and </w:t>
      </w:r>
      <w:hyperlink r:id="rId19" w:history="1">
        <w:r w:rsidR="003F3183" w:rsidRPr="0004219A">
          <w:rPr>
            <w:rFonts w:asciiTheme="minorHAnsi" w:eastAsia="Arial" w:hAnsiTheme="minorHAnsi" w:cstheme="minorHAnsi"/>
            <w:color w:val="0072CC"/>
            <w:sz w:val="22"/>
            <w:szCs w:val="22"/>
            <w:u w:val="single" w:color="0072CC"/>
          </w:rPr>
          <w:t>2010</w:t>
        </w:r>
      </w:hyperlink>
      <w:r w:rsidR="003F3183" w:rsidRPr="0004219A">
        <w:rPr>
          <w:rFonts w:asciiTheme="minorHAnsi" w:eastAsia="Arial" w:hAnsiTheme="minorHAnsi" w:cstheme="minorHAnsi"/>
          <w:sz w:val="22"/>
          <w:szCs w:val="22"/>
        </w:rPr>
        <w:t xml:space="preserve">, </w:t>
      </w:r>
      <w:hyperlink r:id="rId20" w:history="1">
        <w:r w:rsidR="003F3183" w:rsidRPr="0004219A">
          <w:rPr>
            <w:rFonts w:asciiTheme="minorHAnsi" w:eastAsia="Arial" w:hAnsiTheme="minorHAnsi" w:cstheme="minorHAnsi"/>
            <w:color w:val="0072CC"/>
            <w:sz w:val="22"/>
            <w:szCs w:val="22"/>
            <w:u w:val="single" w:color="0072CC"/>
          </w:rPr>
          <w:t>2011</w:t>
        </w:r>
      </w:hyperlink>
      <w:r w:rsidR="003F3183" w:rsidRPr="0004219A">
        <w:rPr>
          <w:rFonts w:asciiTheme="minorHAnsi" w:eastAsia="Arial" w:hAnsiTheme="minorHAnsi" w:cstheme="minorHAnsi"/>
          <w:sz w:val="22"/>
          <w:szCs w:val="22"/>
        </w:rPr>
        <w:t xml:space="preserve">, </w:t>
      </w:r>
      <w:hyperlink r:id="rId21" w:history="1">
        <w:r w:rsidR="003F3183" w:rsidRPr="0004219A">
          <w:rPr>
            <w:rFonts w:asciiTheme="minorHAnsi" w:eastAsia="Arial" w:hAnsiTheme="minorHAnsi" w:cstheme="minorHAnsi"/>
            <w:color w:val="0072CC"/>
            <w:sz w:val="22"/>
            <w:szCs w:val="22"/>
            <w:u w:val="single" w:color="0072CC"/>
          </w:rPr>
          <w:t>2013</w:t>
        </w:r>
      </w:hyperlink>
      <w:r w:rsidR="003F3183" w:rsidRPr="0004219A">
        <w:rPr>
          <w:rFonts w:asciiTheme="minorHAnsi" w:eastAsia="Arial" w:hAnsiTheme="minorHAnsi" w:cstheme="minorHAnsi"/>
          <w:sz w:val="22"/>
          <w:szCs w:val="22"/>
        </w:rPr>
        <w:t xml:space="preserve">, </w:t>
      </w:r>
      <w:hyperlink r:id="rId22" w:history="1">
        <w:r w:rsidR="003F3183" w:rsidRPr="0004219A">
          <w:rPr>
            <w:rFonts w:asciiTheme="minorHAnsi" w:eastAsia="Arial" w:hAnsiTheme="minorHAnsi" w:cstheme="minorHAnsi"/>
            <w:color w:val="0072CC"/>
            <w:sz w:val="22"/>
            <w:szCs w:val="22"/>
            <w:u w:val="single" w:color="0072CC"/>
          </w:rPr>
          <w:t>2016</w:t>
        </w:r>
      </w:hyperlink>
      <w:r w:rsidR="003F3183" w:rsidRPr="0004219A">
        <w:rPr>
          <w:rFonts w:asciiTheme="minorHAnsi" w:eastAsia="Arial" w:hAnsiTheme="minorHAnsi" w:cstheme="minorHAnsi"/>
          <w:sz w:val="22"/>
          <w:szCs w:val="22"/>
        </w:rPr>
        <w:t xml:space="preserve"> amendments)</w:t>
      </w:r>
    </w:p>
    <w:p w14:paraId="7BD2AABB" w14:textId="77777777" w:rsidR="003F3183" w:rsidRPr="0004219A" w:rsidRDefault="003F3183" w:rsidP="0004219A">
      <w:pPr>
        <w:numPr>
          <w:ilvl w:val="0"/>
          <w:numId w:val="37"/>
        </w:numPr>
        <w:jc w:val="both"/>
        <w:rPr>
          <w:rStyle w:val="Hyperlink"/>
          <w:rFonts w:asciiTheme="minorHAnsi" w:hAnsiTheme="minorHAnsi" w:cstheme="minorHAnsi"/>
          <w:sz w:val="22"/>
          <w:szCs w:val="22"/>
        </w:rPr>
      </w:pPr>
      <w:r w:rsidRPr="0004219A">
        <w:rPr>
          <w:rFonts w:asciiTheme="minorHAnsi" w:eastAsia="Arial" w:hAnsiTheme="minorHAnsi" w:cstheme="minorHAnsi"/>
          <w:color w:val="0072CC"/>
          <w:sz w:val="22"/>
          <w:szCs w:val="22"/>
          <w:u w:val="single" w:color="0072CC"/>
        </w:rPr>
        <w:fldChar w:fldCharType="begin"/>
      </w:r>
      <w:r w:rsidRPr="0004219A">
        <w:rPr>
          <w:rFonts w:asciiTheme="minorHAnsi" w:eastAsia="Arial" w:hAnsiTheme="minorHAnsi" w:cstheme="minorHAnsi"/>
          <w:color w:val="0072CC"/>
          <w:sz w:val="22"/>
          <w:szCs w:val="22"/>
          <w:u w:val="single" w:color="0072CC"/>
        </w:rPr>
        <w:instrText xml:space="preserve"> HYPERLINK "https://www.legislation.gov.uk/uksi/2013/757/regulation/2/made" </w:instrText>
      </w:r>
      <w:r w:rsidRPr="0004219A">
        <w:rPr>
          <w:rFonts w:asciiTheme="minorHAnsi" w:eastAsia="Arial" w:hAnsiTheme="minorHAnsi" w:cstheme="minorHAnsi"/>
          <w:color w:val="0072CC"/>
          <w:sz w:val="22"/>
          <w:szCs w:val="22"/>
          <w:u w:val="single" w:color="0072CC"/>
        </w:rPr>
      </w:r>
      <w:r w:rsidRPr="0004219A">
        <w:rPr>
          <w:rFonts w:asciiTheme="minorHAnsi" w:eastAsia="Arial" w:hAnsiTheme="minorHAnsi" w:cstheme="minorHAnsi"/>
          <w:color w:val="0072CC"/>
          <w:sz w:val="22"/>
          <w:szCs w:val="22"/>
          <w:u w:val="single" w:color="0072CC"/>
        </w:rPr>
        <w:fldChar w:fldCharType="separate"/>
      </w:r>
      <w:r w:rsidRPr="0004219A">
        <w:rPr>
          <w:rStyle w:val="Hyperlink"/>
          <w:rFonts w:asciiTheme="minorHAnsi" w:eastAsia="Arial" w:hAnsiTheme="minorHAnsi" w:cstheme="minorHAnsi"/>
          <w:sz w:val="22"/>
          <w:szCs w:val="22"/>
          <w:u w:color="0072CC"/>
        </w:rPr>
        <w:t>The Education (Penalty Notices) (England) (Amendment) Regulations 2013</w:t>
      </w:r>
    </w:p>
    <w:p w14:paraId="3EA89BD1" w14:textId="70B28FE4" w:rsidR="003F3183" w:rsidRPr="000F0DDE" w:rsidRDefault="003F3183" w:rsidP="0004219A">
      <w:pPr>
        <w:pStyle w:val="ListParagraph"/>
        <w:numPr>
          <w:ilvl w:val="0"/>
          <w:numId w:val="37"/>
        </w:numPr>
        <w:rPr>
          <w:rFonts w:asciiTheme="minorHAnsi" w:hAnsiTheme="minorHAnsi" w:cstheme="minorHAnsi"/>
          <w:sz w:val="22"/>
          <w:szCs w:val="22"/>
        </w:rPr>
      </w:pPr>
      <w:r w:rsidRPr="0004219A">
        <w:rPr>
          <w:color w:val="0072CC"/>
          <w:u w:val="single" w:color="0072CC"/>
        </w:rPr>
        <w:fldChar w:fldCharType="end"/>
      </w:r>
      <w:r w:rsidRPr="000F0DDE">
        <w:rPr>
          <w:rFonts w:asciiTheme="minorHAnsi" w:hAnsiTheme="minorHAnsi" w:cstheme="minorHAnsi"/>
          <w:sz w:val="22"/>
          <w:szCs w:val="22"/>
          <w:shd w:val="clear" w:color="auto" w:fill="FFFFFF"/>
        </w:rPr>
        <w:t xml:space="preserve">This policy also refers to the DfE’s guidance on the </w:t>
      </w:r>
      <w:hyperlink r:id="rId23" w:history="1">
        <w:r w:rsidRPr="000F0DDE">
          <w:rPr>
            <w:rFonts w:asciiTheme="minorHAnsi" w:hAnsiTheme="minorHAnsi" w:cstheme="minorHAnsi"/>
            <w:color w:val="0072CC"/>
            <w:sz w:val="22"/>
            <w:szCs w:val="22"/>
            <w:u w:val="single" w:color="0072CC"/>
            <w:shd w:val="clear" w:color="auto" w:fill="FFFFFF"/>
          </w:rPr>
          <w:t>school census</w:t>
        </w:r>
      </w:hyperlink>
      <w:r w:rsidRPr="000F0DDE">
        <w:rPr>
          <w:rFonts w:asciiTheme="minorHAnsi" w:hAnsiTheme="minorHAnsi" w:cstheme="minorHAnsi"/>
          <w:sz w:val="22"/>
          <w:szCs w:val="22"/>
          <w:shd w:val="clear" w:color="auto" w:fill="FFFFFF"/>
        </w:rPr>
        <w:t>, which explains the persistent absence threshold</w:t>
      </w:r>
      <w:r w:rsidRPr="000F0DDE">
        <w:rPr>
          <w:rFonts w:asciiTheme="minorHAnsi" w:hAnsiTheme="minorHAnsi" w:cstheme="minorHAnsi"/>
          <w:sz w:val="22"/>
          <w:szCs w:val="22"/>
        </w:rPr>
        <w:t>.</w:t>
      </w:r>
    </w:p>
    <w:p w14:paraId="0D471724" w14:textId="77777777" w:rsidR="0004219A" w:rsidRPr="0004219A" w:rsidRDefault="0004219A" w:rsidP="0004219A">
      <w:pPr>
        <w:pStyle w:val="ListParagraph"/>
      </w:pPr>
    </w:p>
    <w:p w14:paraId="7A50E160" w14:textId="77777777" w:rsidR="003F3183" w:rsidRPr="0004219A" w:rsidRDefault="003F3183" w:rsidP="00630AAF">
      <w:pPr>
        <w:pStyle w:val="Heading1"/>
        <w:jc w:val="both"/>
        <w:rPr>
          <w:rFonts w:asciiTheme="minorHAnsi" w:hAnsiTheme="minorHAnsi" w:cstheme="minorHAnsi"/>
          <w:color w:val="auto"/>
          <w:sz w:val="22"/>
          <w:szCs w:val="22"/>
        </w:rPr>
      </w:pPr>
      <w:bookmarkStart w:id="3" w:name="_Toc54353659"/>
      <w:r w:rsidRPr="0004219A">
        <w:rPr>
          <w:rFonts w:asciiTheme="minorHAnsi" w:hAnsiTheme="minorHAnsi" w:cstheme="minorHAnsi"/>
          <w:color w:val="auto"/>
          <w:sz w:val="22"/>
          <w:szCs w:val="22"/>
        </w:rPr>
        <w:t>3. Roles and responsibilities</w:t>
      </w:r>
      <w:bookmarkEnd w:id="3"/>
      <w:r w:rsidRPr="0004219A">
        <w:rPr>
          <w:rFonts w:asciiTheme="minorHAnsi" w:hAnsiTheme="minorHAnsi" w:cstheme="minorHAnsi"/>
          <w:color w:val="auto"/>
          <w:sz w:val="22"/>
          <w:szCs w:val="22"/>
        </w:rPr>
        <w:t xml:space="preserve"> </w:t>
      </w:r>
    </w:p>
    <w:p w14:paraId="239EFB93" w14:textId="14894D45" w:rsidR="0072620F"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A62B49" w:rsidRPr="0004219A">
        <w:rPr>
          <w:rFonts w:asciiTheme="minorHAnsi" w:hAnsiTheme="minorHAnsi" w:cstheme="minorHAnsi"/>
          <w:sz w:val="22"/>
          <w:szCs w:val="22"/>
        </w:rPr>
        <w:t xml:space="preserve">.1 </w:t>
      </w:r>
      <w:r w:rsidRPr="0004219A">
        <w:rPr>
          <w:rFonts w:asciiTheme="minorHAnsi" w:hAnsiTheme="minorHAnsi" w:cstheme="minorHAnsi"/>
          <w:sz w:val="22"/>
          <w:szCs w:val="22"/>
        </w:rPr>
        <w:t xml:space="preserve">The </w:t>
      </w:r>
      <w:r w:rsidR="00D807E5" w:rsidRPr="0004219A">
        <w:rPr>
          <w:rFonts w:asciiTheme="minorHAnsi" w:hAnsiTheme="minorHAnsi" w:cstheme="minorHAnsi"/>
          <w:sz w:val="22"/>
          <w:szCs w:val="22"/>
        </w:rPr>
        <w:t xml:space="preserve">Senior Management Team </w:t>
      </w:r>
      <w:r w:rsidRPr="0004219A">
        <w:rPr>
          <w:rFonts w:asciiTheme="minorHAnsi" w:hAnsiTheme="minorHAnsi" w:cstheme="minorHAnsi"/>
          <w:sz w:val="22"/>
          <w:szCs w:val="22"/>
        </w:rPr>
        <w:t xml:space="preserve"> </w:t>
      </w:r>
    </w:p>
    <w:p w14:paraId="18AFFA01" w14:textId="4D9648B6"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w:t>
      </w:r>
      <w:r w:rsidR="00D807E5" w:rsidRPr="0004219A">
        <w:rPr>
          <w:rFonts w:asciiTheme="minorHAnsi" w:eastAsia="Arial" w:hAnsiTheme="minorHAnsi" w:cstheme="minorHAnsi"/>
          <w:sz w:val="22"/>
          <w:szCs w:val="22"/>
        </w:rPr>
        <w:t>senior</w:t>
      </w:r>
      <w:r w:rsidR="007A7AD9" w:rsidRPr="0004219A">
        <w:rPr>
          <w:rFonts w:asciiTheme="minorHAnsi" w:eastAsia="Arial" w:hAnsiTheme="minorHAnsi" w:cstheme="minorHAnsi"/>
          <w:sz w:val="22"/>
          <w:szCs w:val="22"/>
        </w:rPr>
        <w:t xml:space="preserve"> </w:t>
      </w:r>
      <w:r w:rsidR="00D807E5" w:rsidRPr="0004219A">
        <w:rPr>
          <w:rFonts w:asciiTheme="minorHAnsi" w:eastAsia="Arial" w:hAnsiTheme="minorHAnsi" w:cstheme="minorHAnsi"/>
          <w:sz w:val="22"/>
          <w:szCs w:val="22"/>
        </w:rPr>
        <w:t xml:space="preserve">management </w:t>
      </w:r>
      <w:r w:rsidR="007A7AD9" w:rsidRPr="0004219A">
        <w:rPr>
          <w:rFonts w:asciiTheme="minorHAnsi" w:eastAsia="Arial" w:hAnsiTheme="minorHAnsi" w:cstheme="minorHAnsi"/>
          <w:sz w:val="22"/>
          <w:szCs w:val="22"/>
        </w:rPr>
        <w:t xml:space="preserve">team </w:t>
      </w:r>
      <w:r w:rsidR="00D807E5" w:rsidRPr="0004219A">
        <w:rPr>
          <w:rFonts w:asciiTheme="minorHAnsi" w:eastAsia="Arial" w:hAnsiTheme="minorHAnsi" w:cstheme="minorHAnsi"/>
          <w:sz w:val="22"/>
          <w:szCs w:val="22"/>
        </w:rPr>
        <w:t>is</w:t>
      </w:r>
      <w:r w:rsidRPr="0004219A">
        <w:rPr>
          <w:rFonts w:asciiTheme="minorHAnsi" w:eastAsia="Arial" w:hAnsiTheme="minorHAnsi" w:cstheme="minorHAnsi"/>
          <w:sz w:val="22"/>
          <w:szCs w:val="22"/>
        </w:rPr>
        <w:t xml:space="preserve"> responsible for monitoring attendance figures for the whole school on at least a termly basis. It also holds the </w:t>
      </w:r>
      <w:r w:rsidR="0057620D" w:rsidRPr="0004219A">
        <w:rPr>
          <w:rFonts w:asciiTheme="minorHAnsi" w:eastAsia="Arial" w:hAnsiTheme="minorHAnsi" w:cstheme="minorHAnsi"/>
          <w:sz w:val="22"/>
          <w:szCs w:val="22"/>
        </w:rPr>
        <w:t>lead teacher</w:t>
      </w:r>
      <w:r w:rsidRPr="0004219A">
        <w:rPr>
          <w:rFonts w:asciiTheme="minorHAnsi" w:eastAsia="Arial" w:hAnsiTheme="minorHAnsi" w:cstheme="minorHAnsi"/>
          <w:sz w:val="22"/>
          <w:szCs w:val="22"/>
        </w:rPr>
        <w:t xml:space="preserve"> to account for the implementation of this policy.</w:t>
      </w:r>
    </w:p>
    <w:p w14:paraId="1A7B068B" w14:textId="2DDA51A9"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3.2 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w:t>
      </w:r>
    </w:p>
    <w:p w14:paraId="7C7A3935" w14:textId="02D8B402" w:rsidR="003F3183" w:rsidRPr="0004219A" w:rsidRDefault="003F3183"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is responsible for: </w:t>
      </w:r>
    </w:p>
    <w:p w14:paraId="64D5CF04" w14:textId="179D9AEB"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Implementation of this policy at the </w:t>
      </w:r>
      <w:r w:rsidR="000F0DDE" w:rsidRPr="0004219A">
        <w:rPr>
          <w:rFonts w:asciiTheme="minorHAnsi" w:eastAsia="Arial" w:hAnsiTheme="minorHAnsi" w:cstheme="minorHAnsi"/>
          <w:sz w:val="22"/>
          <w:szCs w:val="22"/>
        </w:rPr>
        <w:t>school.</w:t>
      </w:r>
    </w:p>
    <w:p w14:paraId="7AAF919D" w14:textId="77777777" w:rsidR="0057620D"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Monitoring school-level absence data and reporting </w:t>
      </w:r>
      <w:r w:rsidR="0057620D" w:rsidRPr="0004219A">
        <w:rPr>
          <w:rFonts w:asciiTheme="minorHAnsi" w:eastAsia="Arial" w:hAnsiTheme="minorHAnsi" w:cstheme="minorHAnsi"/>
          <w:sz w:val="22"/>
          <w:szCs w:val="22"/>
        </w:rPr>
        <w:t>through their KPI’s.</w:t>
      </w:r>
    </w:p>
    <w:p w14:paraId="71E7049E" w14:textId="528E850A"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Supporting staff with monitoring the attendance of individual pupils</w:t>
      </w:r>
      <w:r w:rsidR="000F0DDE">
        <w:rPr>
          <w:rFonts w:asciiTheme="minorHAnsi" w:eastAsia="Arial" w:hAnsiTheme="minorHAnsi" w:cstheme="minorHAnsi"/>
          <w:sz w:val="22"/>
          <w:szCs w:val="22"/>
        </w:rPr>
        <w:t>.</w:t>
      </w:r>
    </w:p>
    <w:p w14:paraId="5B692F5E" w14:textId="0C4873C8"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Issuing fixed-penalty notices, where necessary</w:t>
      </w:r>
      <w:r w:rsidR="000F0DDE">
        <w:rPr>
          <w:rFonts w:asciiTheme="minorHAnsi" w:eastAsia="Arial" w:hAnsiTheme="minorHAnsi" w:cstheme="minorHAnsi"/>
          <w:sz w:val="22"/>
          <w:szCs w:val="22"/>
        </w:rPr>
        <w:t>.</w:t>
      </w:r>
    </w:p>
    <w:p w14:paraId="73CE34A3" w14:textId="3AE2078D"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Monitors attendance data across the school and at an individual pupil level</w:t>
      </w:r>
      <w:r w:rsidR="000F0DDE">
        <w:rPr>
          <w:rFonts w:asciiTheme="minorHAnsi" w:eastAsia="Arial" w:hAnsiTheme="minorHAnsi" w:cstheme="minorHAnsi"/>
          <w:sz w:val="22"/>
          <w:szCs w:val="22"/>
        </w:rPr>
        <w:t>.</w:t>
      </w:r>
    </w:p>
    <w:p w14:paraId="03219885" w14:textId="093C6919" w:rsidR="00DF1BC6"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 xml:space="preserve">Reports </w:t>
      </w:r>
      <w:r w:rsidR="00DF1BC6" w:rsidRPr="00DF1BC6">
        <w:rPr>
          <w:rFonts w:asciiTheme="minorHAnsi" w:eastAsia="Arial" w:hAnsiTheme="minorHAnsi" w:cstheme="minorHAnsi"/>
          <w:sz w:val="22"/>
          <w:szCs w:val="22"/>
        </w:rPr>
        <w:t>concerns</w:t>
      </w:r>
      <w:r w:rsidRPr="00DF1BC6">
        <w:rPr>
          <w:rFonts w:asciiTheme="minorHAnsi" w:eastAsia="Arial" w:hAnsiTheme="minorHAnsi" w:cstheme="minorHAnsi"/>
          <w:sz w:val="22"/>
          <w:szCs w:val="22"/>
        </w:rPr>
        <w:t xml:space="preserve"> attendance to the </w:t>
      </w:r>
      <w:r w:rsidR="0057620D" w:rsidRPr="00DF1BC6">
        <w:rPr>
          <w:rFonts w:asciiTheme="minorHAnsi" w:eastAsia="Arial" w:hAnsiTheme="minorHAnsi" w:cstheme="minorHAnsi"/>
          <w:sz w:val="22"/>
          <w:szCs w:val="22"/>
        </w:rPr>
        <w:t>Home Manager, Social Worker</w:t>
      </w:r>
      <w:r w:rsidR="000F0DDE" w:rsidRPr="00DF1BC6">
        <w:rPr>
          <w:rFonts w:asciiTheme="minorHAnsi" w:eastAsia="Arial" w:hAnsiTheme="minorHAnsi" w:cstheme="minorHAnsi"/>
          <w:sz w:val="22"/>
          <w:szCs w:val="22"/>
        </w:rPr>
        <w:t xml:space="preserve"> and</w:t>
      </w:r>
      <w:r w:rsidR="0057620D" w:rsidRPr="00DF1BC6">
        <w:rPr>
          <w:rFonts w:asciiTheme="minorHAnsi" w:eastAsia="Arial" w:hAnsiTheme="minorHAnsi" w:cstheme="minorHAnsi"/>
          <w:sz w:val="22"/>
          <w:szCs w:val="22"/>
        </w:rPr>
        <w:t xml:space="preserve"> </w:t>
      </w:r>
      <w:r w:rsidR="00294ABB">
        <w:rPr>
          <w:rFonts w:asciiTheme="minorHAnsi" w:eastAsia="Arial" w:hAnsiTheme="minorHAnsi" w:cstheme="minorHAnsi"/>
          <w:sz w:val="22"/>
          <w:szCs w:val="22"/>
        </w:rPr>
        <w:t>Education Director</w:t>
      </w:r>
      <w:r w:rsidR="000F0DDE" w:rsidRPr="00DF1BC6">
        <w:rPr>
          <w:rFonts w:asciiTheme="minorHAnsi" w:eastAsia="Arial" w:hAnsiTheme="minorHAnsi" w:cstheme="minorHAnsi"/>
          <w:sz w:val="22"/>
          <w:szCs w:val="22"/>
        </w:rPr>
        <w:t>/</w:t>
      </w:r>
      <w:r w:rsidR="00F149BA" w:rsidRPr="00DF1BC6">
        <w:rPr>
          <w:rFonts w:asciiTheme="minorHAnsi" w:eastAsia="Arial" w:hAnsiTheme="minorHAnsi" w:cstheme="minorHAnsi"/>
          <w:sz w:val="22"/>
          <w:szCs w:val="22"/>
        </w:rPr>
        <w:t>Regional Head Teacher</w:t>
      </w:r>
      <w:r w:rsidR="0057620D" w:rsidRPr="00DF1BC6">
        <w:rPr>
          <w:rFonts w:asciiTheme="minorHAnsi" w:eastAsia="Arial" w:hAnsiTheme="minorHAnsi" w:cstheme="minorHAnsi"/>
          <w:sz w:val="22"/>
          <w:szCs w:val="22"/>
        </w:rPr>
        <w:t>.</w:t>
      </w:r>
    </w:p>
    <w:p w14:paraId="543075D6" w14:textId="35AB2E72" w:rsidR="003F3183"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Arranges calls and meetings with parents</w:t>
      </w:r>
      <w:r w:rsidR="0057620D" w:rsidRPr="00DF1BC6">
        <w:rPr>
          <w:rFonts w:asciiTheme="minorHAnsi" w:eastAsia="Arial" w:hAnsiTheme="minorHAnsi" w:cstheme="minorHAnsi"/>
          <w:sz w:val="22"/>
          <w:szCs w:val="22"/>
        </w:rPr>
        <w:t>/carers</w:t>
      </w:r>
      <w:r w:rsidRPr="00DF1BC6">
        <w:rPr>
          <w:rFonts w:asciiTheme="minorHAnsi" w:eastAsia="Arial" w:hAnsiTheme="minorHAnsi" w:cstheme="minorHAnsi"/>
          <w:sz w:val="22"/>
          <w:szCs w:val="22"/>
        </w:rPr>
        <w:t xml:space="preserve"> to discuss attendance issues</w:t>
      </w:r>
      <w:r w:rsidR="000F0DDE" w:rsidRPr="00DF1BC6">
        <w:rPr>
          <w:rFonts w:asciiTheme="minorHAnsi" w:eastAsia="Arial" w:hAnsiTheme="minorHAnsi" w:cstheme="minorHAnsi"/>
          <w:sz w:val="22"/>
          <w:szCs w:val="22"/>
        </w:rPr>
        <w:t>.</w:t>
      </w:r>
    </w:p>
    <w:p w14:paraId="23DE523C" w14:textId="77777777" w:rsidR="003F3183" w:rsidRPr="0004219A" w:rsidRDefault="003F3183" w:rsidP="00630AAF">
      <w:pPr>
        <w:jc w:val="both"/>
        <w:rPr>
          <w:rFonts w:asciiTheme="minorHAnsi" w:hAnsiTheme="minorHAnsi" w:cstheme="minorHAnsi"/>
          <w:sz w:val="22"/>
          <w:szCs w:val="22"/>
        </w:rPr>
      </w:pPr>
    </w:p>
    <w:p w14:paraId="756B66DD" w14:textId="0091F38A"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57620D" w:rsidRPr="0004219A">
        <w:rPr>
          <w:rFonts w:asciiTheme="minorHAnsi" w:hAnsiTheme="minorHAnsi" w:cstheme="minorHAnsi"/>
          <w:sz w:val="22"/>
          <w:szCs w:val="22"/>
        </w:rPr>
        <w:t>3</w:t>
      </w:r>
      <w:r w:rsidRPr="0004219A">
        <w:rPr>
          <w:rFonts w:asciiTheme="minorHAnsi" w:hAnsiTheme="minorHAnsi" w:cstheme="minorHAnsi"/>
          <w:sz w:val="22"/>
          <w:szCs w:val="22"/>
        </w:rPr>
        <w:t xml:space="preserve"> </w:t>
      </w:r>
      <w:r w:rsidR="000F0DDE">
        <w:rPr>
          <w:rFonts w:asciiTheme="minorHAnsi" w:hAnsiTheme="minorHAnsi" w:cstheme="minorHAnsi"/>
          <w:sz w:val="22"/>
          <w:szCs w:val="22"/>
        </w:rPr>
        <w:t>Teachers</w:t>
      </w:r>
    </w:p>
    <w:p w14:paraId="31CF4D07" w14:textId="753D1A8D" w:rsidR="003F3183" w:rsidRPr="0004219A" w:rsidRDefault="000F0DDE" w:rsidP="00630AAF">
      <w:pPr>
        <w:pStyle w:val="1bodycopy10pt"/>
        <w:jc w:val="both"/>
        <w:rPr>
          <w:rFonts w:asciiTheme="minorHAnsi" w:hAnsiTheme="minorHAnsi" w:cstheme="minorHAnsi"/>
          <w:sz w:val="22"/>
          <w:szCs w:val="22"/>
        </w:rPr>
      </w:pPr>
      <w:r>
        <w:rPr>
          <w:rFonts w:asciiTheme="minorHAnsi" w:hAnsiTheme="minorHAnsi" w:cstheme="minorHAnsi"/>
          <w:sz w:val="22"/>
          <w:szCs w:val="22"/>
        </w:rPr>
        <w:t>Teachers</w:t>
      </w:r>
      <w:r w:rsidR="003F3183" w:rsidRPr="0004219A">
        <w:rPr>
          <w:rFonts w:asciiTheme="minorHAnsi" w:hAnsiTheme="minorHAnsi" w:cstheme="minorHAnsi"/>
          <w:sz w:val="22"/>
          <w:szCs w:val="22"/>
        </w:rPr>
        <w:t xml:space="preserve"> are responsible for recording attendance </w:t>
      </w:r>
      <w:proofErr w:type="gramStart"/>
      <w:r w:rsidR="003F3183" w:rsidRPr="0004219A">
        <w:rPr>
          <w:rFonts w:asciiTheme="minorHAnsi" w:hAnsiTheme="minorHAnsi" w:cstheme="minorHAnsi"/>
          <w:sz w:val="22"/>
          <w:szCs w:val="22"/>
        </w:rPr>
        <w:t>on a daily basis</w:t>
      </w:r>
      <w:proofErr w:type="gramEnd"/>
      <w:r w:rsidR="003F3183" w:rsidRPr="0004219A">
        <w:rPr>
          <w:rFonts w:asciiTheme="minorHAnsi" w:hAnsiTheme="minorHAnsi" w:cstheme="minorHAnsi"/>
          <w:sz w:val="22"/>
          <w:szCs w:val="22"/>
        </w:rPr>
        <w:t>, using the correct codes</w:t>
      </w:r>
      <w:r>
        <w:rPr>
          <w:rFonts w:asciiTheme="minorHAnsi" w:hAnsiTheme="minorHAnsi" w:cstheme="minorHAnsi"/>
          <w:sz w:val="22"/>
          <w:szCs w:val="22"/>
        </w:rPr>
        <w:t xml:space="preserve"> on Arbor MIS.</w:t>
      </w:r>
    </w:p>
    <w:p w14:paraId="60B2FF0E" w14:textId="77777777"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D222FA" w:rsidRPr="0004219A">
        <w:rPr>
          <w:rFonts w:asciiTheme="minorHAnsi" w:hAnsiTheme="minorHAnsi" w:cstheme="minorHAnsi"/>
          <w:sz w:val="22"/>
          <w:szCs w:val="22"/>
        </w:rPr>
        <w:t>4</w:t>
      </w:r>
      <w:r w:rsidRPr="0004219A">
        <w:rPr>
          <w:rFonts w:asciiTheme="minorHAnsi" w:hAnsiTheme="minorHAnsi" w:cstheme="minorHAnsi"/>
          <w:sz w:val="22"/>
          <w:szCs w:val="22"/>
        </w:rPr>
        <w:t xml:space="preserve"> School</w:t>
      </w:r>
      <w:r w:rsidR="00975FEF" w:rsidRPr="0004219A">
        <w:rPr>
          <w:rFonts w:asciiTheme="minorHAnsi" w:hAnsiTheme="minorHAnsi" w:cstheme="minorHAnsi"/>
          <w:sz w:val="22"/>
          <w:szCs w:val="22"/>
        </w:rPr>
        <w:t xml:space="preserve"> </w:t>
      </w:r>
      <w:r w:rsidRPr="0004219A">
        <w:rPr>
          <w:rFonts w:asciiTheme="minorHAnsi" w:hAnsiTheme="minorHAnsi" w:cstheme="minorHAnsi"/>
          <w:sz w:val="22"/>
          <w:szCs w:val="22"/>
        </w:rPr>
        <w:t>staff</w:t>
      </w:r>
    </w:p>
    <w:p w14:paraId="28C151A5" w14:textId="18C1809F"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School staff are expected to take calls from parents</w:t>
      </w:r>
      <w:r w:rsidR="00975FEF"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about absence and record it on </w:t>
      </w:r>
      <w:r w:rsidR="000F0DDE">
        <w:rPr>
          <w:rFonts w:asciiTheme="minorHAnsi" w:eastAsia="Arial" w:hAnsiTheme="minorHAnsi" w:cstheme="minorHAnsi"/>
          <w:sz w:val="22"/>
          <w:szCs w:val="22"/>
        </w:rPr>
        <w:t>Arbor MIS</w:t>
      </w:r>
      <w:r w:rsidRPr="0004219A">
        <w:rPr>
          <w:rFonts w:asciiTheme="minorHAnsi" w:eastAsia="Arial" w:hAnsiTheme="minorHAnsi" w:cstheme="minorHAnsi"/>
          <w:sz w:val="22"/>
          <w:szCs w:val="22"/>
        </w:rPr>
        <w:t xml:space="preserve">.  </w:t>
      </w:r>
    </w:p>
    <w:p w14:paraId="77FCF87F" w14:textId="77777777" w:rsidR="00DF1BC6" w:rsidRDefault="00DF1BC6" w:rsidP="00630AAF">
      <w:pPr>
        <w:jc w:val="both"/>
        <w:rPr>
          <w:rFonts w:asciiTheme="minorHAnsi" w:eastAsia="Arial" w:hAnsiTheme="minorHAnsi" w:cstheme="minorHAnsi"/>
          <w:sz w:val="22"/>
          <w:szCs w:val="22"/>
        </w:rPr>
      </w:pPr>
    </w:p>
    <w:p w14:paraId="4BDEFC75" w14:textId="77777777" w:rsidR="003F3183" w:rsidRPr="0004219A" w:rsidRDefault="0064700A" w:rsidP="00630AAF">
      <w:pPr>
        <w:pStyle w:val="Heading1"/>
        <w:jc w:val="both"/>
        <w:rPr>
          <w:rFonts w:asciiTheme="minorHAnsi" w:hAnsiTheme="minorHAnsi" w:cstheme="minorHAnsi"/>
          <w:color w:val="auto"/>
          <w:sz w:val="22"/>
          <w:szCs w:val="22"/>
        </w:rPr>
      </w:pPr>
      <w:bookmarkStart w:id="4" w:name="_Toc54353660"/>
      <w:r w:rsidRPr="0004219A">
        <w:rPr>
          <w:rFonts w:asciiTheme="minorHAnsi" w:hAnsiTheme="minorHAnsi" w:cstheme="minorHAnsi"/>
          <w:color w:val="auto"/>
          <w:sz w:val="22"/>
          <w:szCs w:val="22"/>
        </w:rPr>
        <w:t>4. Recording attendance</w:t>
      </w:r>
      <w:bookmarkEnd w:id="4"/>
    </w:p>
    <w:p w14:paraId="16BFD04A"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4.1 Attendance register </w:t>
      </w:r>
    </w:p>
    <w:p w14:paraId="18F54C99" w14:textId="45985056"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keep an </w:t>
      </w:r>
      <w:r w:rsidR="0004219A">
        <w:rPr>
          <w:rFonts w:asciiTheme="minorHAnsi" w:eastAsia="Arial" w:hAnsiTheme="minorHAnsi" w:cstheme="minorHAnsi"/>
          <w:sz w:val="22"/>
          <w:szCs w:val="22"/>
        </w:rPr>
        <w:t xml:space="preserve">electronic </w:t>
      </w:r>
      <w:r w:rsidRPr="0004219A">
        <w:rPr>
          <w:rFonts w:asciiTheme="minorHAnsi" w:eastAsia="Arial" w:hAnsiTheme="minorHAnsi" w:cstheme="minorHAnsi"/>
          <w:sz w:val="22"/>
          <w:szCs w:val="22"/>
        </w:rPr>
        <w:t xml:space="preserve">attendance </w:t>
      </w:r>
      <w:r w:rsidR="00975FEF" w:rsidRPr="0004219A">
        <w:rPr>
          <w:rFonts w:asciiTheme="minorHAnsi" w:eastAsia="Arial" w:hAnsiTheme="minorHAnsi" w:cstheme="minorHAnsi"/>
          <w:sz w:val="22"/>
          <w:szCs w:val="22"/>
        </w:rPr>
        <w:t>register</w:t>
      </w:r>
      <w:r w:rsidR="00975FEF"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 xml:space="preserve">on Arbor MIS </w:t>
      </w:r>
      <w:r w:rsidR="00975FEF" w:rsidRPr="0004219A">
        <w:rPr>
          <w:rFonts w:asciiTheme="minorHAnsi" w:eastAsia="Arial" w:hAnsiTheme="minorHAnsi" w:cstheme="minorHAnsi"/>
          <w:sz w:val="22"/>
          <w:szCs w:val="22"/>
          <w:shd w:val="clear" w:color="auto" w:fill="FFFFFF"/>
        </w:rPr>
        <w:t>and</w:t>
      </w:r>
      <w:r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record</w:t>
      </w:r>
      <w:r w:rsidRPr="0004219A">
        <w:rPr>
          <w:rFonts w:asciiTheme="minorHAnsi" w:eastAsia="Arial" w:hAnsiTheme="minorHAnsi" w:cstheme="minorHAnsi"/>
          <w:sz w:val="22"/>
          <w:szCs w:val="22"/>
          <w:shd w:val="clear" w:color="auto" w:fill="FFFFFF"/>
        </w:rPr>
        <w:t xml:space="preserve"> all pupils onto this register.</w:t>
      </w:r>
    </w:p>
    <w:p w14:paraId="7F243396"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take our attendance register at the start of the first session of each school day and once during the </w:t>
      </w:r>
      <w:r w:rsidR="0092176E" w:rsidRPr="0004219A">
        <w:rPr>
          <w:rFonts w:asciiTheme="minorHAnsi" w:eastAsia="Arial" w:hAnsiTheme="minorHAnsi" w:cstheme="minorHAnsi"/>
          <w:sz w:val="22"/>
          <w:szCs w:val="22"/>
        </w:rPr>
        <w:t>afternoon</w:t>
      </w:r>
      <w:r w:rsidRPr="0004219A">
        <w:rPr>
          <w:rFonts w:asciiTheme="minorHAnsi" w:eastAsia="Arial" w:hAnsiTheme="minorHAnsi" w:cstheme="minorHAnsi"/>
          <w:sz w:val="22"/>
          <w:szCs w:val="22"/>
        </w:rPr>
        <w:t xml:space="preserve"> session. It will mark whether every pupil is:</w:t>
      </w:r>
    </w:p>
    <w:p w14:paraId="3555D47A"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Present</w:t>
      </w:r>
    </w:p>
    <w:p w14:paraId="51250D85"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Attending an approved off-site educational activity</w:t>
      </w:r>
    </w:p>
    <w:p w14:paraId="5EA7D55E"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Absent</w:t>
      </w:r>
    </w:p>
    <w:p w14:paraId="3A11361D" w14:textId="52700045"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Unable to attend due to exceptional circumstances</w:t>
      </w:r>
      <w:r w:rsidR="000F0DDE">
        <w:rPr>
          <w:rFonts w:asciiTheme="minorHAnsi" w:eastAsia="Arial" w:hAnsiTheme="minorHAnsi" w:cstheme="minorHAnsi"/>
          <w:sz w:val="22"/>
          <w:szCs w:val="22"/>
        </w:rPr>
        <w:t>.</w:t>
      </w:r>
    </w:p>
    <w:p w14:paraId="4D4B041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Any amendment to the attendance register will include:</w:t>
      </w:r>
    </w:p>
    <w:p w14:paraId="7BEB8E9B" w14:textId="0FB3262E"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original entry</w:t>
      </w:r>
    </w:p>
    <w:p w14:paraId="63C5DE17"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amended entry </w:t>
      </w:r>
    </w:p>
    <w:p w14:paraId="7B526014"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reason for the amendment</w:t>
      </w:r>
    </w:p>
    <w:p w14:paraId="00A52787" w14:textId="733C325A"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date on which the amendment was </w:t>
      </w:r>
      <w:r w:rsidR="000B1AB4" w:rsidRPr="0004219A">
        <w:rPr>
          <w:rFonts w:asciiTheme="minorHAnsi" w:eastAsia="Arial" w:hAnsiTheme="minorHAnsi" w:cstheme="minorHAnsi"/>
          <w:sz w:val="22"/>
          <w:szCs w:val="22"/>
        </w:rPr>
        <w:t>made.</w:t>
      </w:r>
      <w:r w:rsidRPr="0004219A">
        <w:rPr>
          <w:rFonts w:asciiTheme="minorHAnsi" w:eastAsia="Arial" w:hAnsiTheme="minorHAnsi" w:cstheme="minorHAnsi"/>
          <w:sz w:val="22"/>
          <w:szCs w:val="22"/>
        </w:rPr>
        <w:t xml:space="preserve"> </w:t>
      </w:r>
    </w:p>
    <w:p w14:paraId="17FC1129" w14:textId="0E817A3D"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name and position of the person who made the </w:t>
      </w:r>
      <w:r w:rsidR="000B1AB4" w:rsidRPr="0004219A">
        <w:rPr>
          <w:rFonts w:asciiTheme="minorHAnsi" w:eastAsia="Arial" w:hAnsiTheme="minorHAnsi" w:cstheme="minorHAnsi"/>
          <w:sz w:val="22"/>
          <w:szCs w:val="22"/>
        </w:rPr>
        <w:t>amendment.</w:t>
      </w:r>
    </w:p>
    <w:p w14:paraId="0FB785C9"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See appendix 1 for the DfE attendance codes.</w:t>
      </w:r>
    </w:p>
    <w:p w14:paraId="0940C33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keep every entry on the attendance register for 3 years after the date on which the entry was made.</w:t>
      </w:r>
    </w:p>
    <w:p w14:paraId="69E224AE" w14:textId="24F78C5F"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Pupils must arrive </w:t>
      </w:r>
      <w:r w:rsidR="000B1AB4" w:rsidRPr="0004219A">
        <w:rPr>
          <w:rFonts w:asciiTheme="minorHAnsi" w:eastAsia="Arial" w:hAnsiTheme="minorHAnsi" w:cstheme="minorHAnsi"/>
          <w:sz w:val="22"/>
          <w:szCs w:val="22"/>
        </w:rPr>
        <w:t>at</w:t>
      </w:r>
      <w:r w:rsidRPr="0004219A">
        <w:rPr>
          <w:rFonts w:asciiTheme="minorHAnsi" w:eastAsia="Arial" w:hAnsiTheme="minorHAnsi" w:cstheme="minorHAnsi"/>
          <w:sz w:val="22"/>
          <w:szCs w:val="22"/>
        </w:rPr>
        <w:t xml:space="preserve"> school by </w:t>
      </w:r>
      <w:r w:rsidR="00A77C90" w:rsidRPr="0004219A">
        <w:rPr>
          <w:rFonts w:asciiTheme="minorHAnsi" w:eastAsia="Arial" w:hAnsiTheme="minorHAnsi" w:cstheme="minorHAnsi"/>
          <w:sz w:val="22"/>
          <w:szCs w:val="22"/>
        </w:rPr>
        <w:t>9.00</w:t>
      </w:r>
      <w:r w:rsidR="000F0DDE">
        <w:rPr>
          <w:rFonts w:asciiTheme="minorHAnsi" w:eastAsia="Arial" w:hAnsiTheme="minorHAnsi" w:cstheme="minorHAnsi"/>
          <w:sz w:val="22"/>
          <w:szCs w:val="22"/>
        </w:rPr>
        <w:t xml:space="preserve"> </w:t>
      </w:r>
      <w:r w:rsidR="00DF1BC6" w:rsidRPr="0004219A">
        <w:rPr>
          <w:rFonts w:asciiTheme="minorHAnsi" w:eastAsia="Arial" w:hAnsiTheme="minorHAnsi" w:cstheme="minorHAnsi"/>
          <w:sz w:val="22"/>
          <w:szCs w:val="22"/>
        </w:rPr>
        <w:t>am</w:t>
      </w:r>
      <w:r w:rsidRPr="0004219A">
        <w:rPr>
          <w:rFonts w:asciiTheme="minorHAnsi" w:eastAsia="Arial" w:hAnsiTheme="minorHAnsi" w:cstheme="minorHAnsi"/>
          <w:sz w:val="22"/>
          <w:szCs w:val="22"/>
        </w:rPr>
        <w:t xml:space="preserve"> each school day.</w:t>
      </w:r>
    </w:p>
    <w:p w14:paraId="4E9AF8B1" w14:textId="6D15C112"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register for the first session will be taken at </w:t>
      </w:r>
      <w:r w:rsidR="00A77C90" w:rsidRPr="0004219A">
        <w:rPr>
          <w:rFonts w:asciiTheme="minorHAnsi" w:eastAsia="Arial" w:hAnsiTheme="minorHAnsi" w:cstheme="minorHAnsi"/>
          <w:sz w:val="22"/>
          <w:szCs w:val="22"/>
        </w:rPr>
        <w:t>9.05am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A77C90" w:rsidRPr="0004219A">
        <w:rPr>
          <w:rFonts w:asciiTheme="minorHAnsi" w:eastAsia="Arial" w:hAnsiTheme="minorHAnsi" w:cstheme="minorHAnsi"/>
          <w:sz w:val="22"/>
          <w:szCs w:val="22"/>
        </w:rPr>
        <w:t>9.</w:t>
      </w:r>
      <w:r w:rsidR="0092176E" w:rsidRPr="0004219A">
        <w:rPr>
          <w:rFonts w:asciiTheme="minorHAnsi" w:eastAsia="Arial" w:hAnsiTheme="minorHAnsi" w:cstheme="minorHAnsi"/>
          <w:sz w:val="22"/>
          <w:szCs w:val="22"/>
        </w:rPr>
        <w:t>30</w:t>
      </w:r>
      <w:r w:rsidR="000B1AB4" w:rsidRPr="0004219A">
        <w:rPr>
          <w:rFonts w:asciiTheme="minorHAnsi" w:eastAsia="Arial" w:hAnsiTheme="minorHAnsi" w:cstheme="minorHAnsi"/>
          <w:sz w:val="22"/>
          <w:szCs w:val="22"/>
        </w:rPr>
        <w:t>am,</w:t>
      </w:r>
      <w:r w:rsidR="00B11DCB" w:rsidRPr="0004219A">
        <w:rPr>
          <w:rFonts w:asciiTheme="minorHAnsi" w:eastAsia="Arial" w:hAnsiTheme="minorHAnsi" w:cstheme="minorHAnsi"/>
          <w:sz w:val="22"/>
          <w:szCs w:val="22"/>
        </w:rPr>
        <w:t xml:space="preserve"> </w:t>
      </w:r>
      <w:r w:rsidR="00F95556" w:rsidRPr="0004219A">
        <w:rPr>
          <w:rFonts w:asciiTheme="minorHAnsi" w:eastAsia="Arial" w:hAnsiTheme="minorHAnsi" w:cstheme="minorHAnsi"/>
          <w:sz w:val="22"/>
          <w:szCs w:val="22"/>
        </w:rPr>
        <w:t>the</w:t>
      </w:r>
      <w:r w:rsidRPr="0004219A">
        <w:rPr>
          <w:rFonts w:asciiTheme="minorHAnsi" w:eastAsia="Arial" w:hAnsiTheme="minorHAnsi" w:cstheme="minorHAnsi"/>
          <w:sz w:val="22"/>
          <w:szCs w:val="22"/>
        </w:rPr>
        <w:t xml:space="preserve"> register for the second session will be taken at </w:t>
      </w:r>
      <w:r w:rsidR="000F0DDE">
        <w:rPr>
          <w:rFonts w:asciiTheme="minorHAnsi" w:eastAsia="Arial" w:hAnsiTheme="minorHAnsi" w:cstheme="minorHAnsi"/>
          <w:sz w:val="22"/>
          <w:szCs w:val="22"/>
        </w:rPr>
        <w:t>1</w:t>
      </w:r>
      <w:r w:rsidR="00A77C90" w:rsidRPr="0004219A">
        <w:rPr>
          <w:rFonts w:asciiTheme="minorHAnsi" w:eastAsia="Arial" w:hAnsiTheme="minorHAnsi" w:cstheme="minorHAnsi"/>
          <w:sz w:val="22"/>
          <w:szCs w:val="22"/>
        </w:rPr>
        <w:t>.</w:t>
      </w:r>
      <w:r w:rsidR="000F0DDE">
        <w:rPr>
          <w:rFonts w:asciiTheme="minorHAnsi" w:eastAsia="Arial" w:hAnsiTheme="minorHAnsi" w:cstheme="minorHAnsi"/>
          <w:sz w:val="22"/>
          <w:szCs w:val="22"/>
        </w:rPr>
        <w:t>40pm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0F0DDE">
        <w:rPr>
          <w:rFonts w:asciiTheme="minorHAnsi" w:eastAsia="Arial" w:hAnsiTheme="minorHAnsi" w:cstheme="minorHAnsi"/>
          <w:sz w:val="22"/>
          <w:szCs w:val="22"/>
        </w:rPr>
        <w:t>2</w:t>
      </w:r>
      <w:r w:rsidR="00A77C90" w:rsidRPr="0004219A">
        <w:rPr>
          <w:rFonts w:asciiTheme="minorHAnsi" w:eastAsia="Arial" w:hAnsiTheme="minorHAnsi" w:cstheme="minorHAnsi"/>
          <w:sz w:val="22"/>
          <w:szCs w:val="22"/>
        </w:rPr>
        <w:t>.</w:t>
      </w:r>
      <w:r w:rsidR="0092176E" w:rsidRPr="0004219A">
        <w:rPr>
          <w:rFonts w:asciiTheme="minorHAnsi" w:eastAsia="Arial" w:hAnsiTheme="minorHAnsi" w:cstheme="minorHAnsi"/>
          <w:sz w:val="22"/>
          <w:szCs w:val="22"/>
        </w:rPr>
        <w:t>0</w:t>
      </w:r>
      <w:r w:rsidR="00A77C90" w:rsidRPr="0004219A">
        <w:rPr>
          <w:rFonts w:asciiTheme="minorHAnsi" w:eastAsia="Arial" w:hAnsiTheme="minorHAnsi" w:cstheme="minorHAnsi"/>
          <w:sz w:val="22"/>
          <w:szCs w:val="22"/>
        </w:rPr>
        <w:t>0pm.</w:t>
      </w:r>
    </w:p>
    <w:p w14:paraId="5C22E8DE" w14:textId="77777777"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4.2 Unplanned absence </w:t>
      </w:r>
    </w:p>
    <w:p w14:paraId="08B3987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pupil’s parent/carer must notify the school on the first day of an unplanned absence by</w:t>
      </w:r>
      <w:r w:rsidR="00A77C90" w:rsidRPr="0004219A">
        <w:rPr>
          <w:rFonts w:asciiTheme="minorHAnsi" w:eastAsia="Arial" w:hAnsiTheme="minorHAnsi" w:cstheme="minorHAnsi"/>
          <w:sz w:val="22"/>
          <w:szCs w:val="22"/>
        </w:rPr>
        <w:t xml:space="preserve"> 9.30am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or as soon as practically possible (see also section 7).</w:t>
      </w:r>
    </w:p>
    <w:p w14:paraId="670262B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mark absence due to illness as authorised unless the school has a genuine concern about the authenticity of the illness.</w:t>
      </w:r>
    </w:p>
    <w:p w14:paraId="711DE4A2" w14:textId="77777777"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If the authenticity of the illness is in doubt, the school may ask the pupil’s parent/carer to provide medical evidence, such as a doctor’s note, prescription, appointment card or other appropriate form of evidence. We will not ask for medical evidence unnecessarily.</w:t>
      </w:r>
    </w:p>
    <w:p w14:paraId="37D4A25D" w14:textId="45FD85B3"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lastRenderedPageBreak/>
        <w:t xml:space="preserve">If the school is not satisfied </w:t>
      </w:r>
      <w:r w:rsidR="000B1AB4" w:rsidRPr="0004219A">
        <w:rPr>
          <w:rFonts w:asciiTheme="minorHAnsi" w:eastAsia="Arial" w:hAnsiTheme="minorHAnsi" w:cstheme="minorHAnsi"/>
          <w:sz w:val="22"/>
          <w:szCs w:val="22"/>
        </w:rPr>
        <w:t>with</w:t>
      </w:r>
      <w:r w:rsidRPr="0004219A">
        <w:rPr>
          <w:rFonts w:asciiTheme="minorHAnsi" w:eastAsia="Arial" w:hAnsiTheme="minorHAnsi" w:cstheme="minorHAnsi"/>
          <w:sz w:val="22"/>
          <w:szCs w:val="22"/>
        </w:rPr>
        <w:t xml:space="preserve"> the authenticity of the illness, the absence will be recorded as </w:t>
      </w:r>
      <w:r w:rsidR="000B1AB4" w:rsidRPr="0004219A">
        <w:rPr>
          <w:rFonts w:asciiTheme="minorHAnsi" w:eastAsia="Arial" w:hAnsiTheme="minorHAnsi" w:cstheme="minorHAnsi"/>
          <w:sz w:val="22"/>
          <w:szCs w:val="22"/>
        </w:rPr>
        <w:t>unauthorised,</w:t>
      </w:r>
      <w:r w:rsidRPr="0004219A">
        <w:rPr>
          <w:rFonts w:asciiTheme="minorHAnsi" w:eastAsia="Arial" w:hAnsiTheme="minorHAnsi" w:cstheme="minorHAnsi"/>
          <w:sz w:val="22"/>
          <w:szCs w:val="22"/>
        </w:rPr>
        <w:t xml:space="preserve"> and parents/carers will be notified of this in advance.</w:t>
      </w:r>
    </w:p>
    <w:p w14:paraId="25C140BA"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4.3 Planned absence </w:t>
      </w:r>
    </w:p>
    <w:p w14:paraId="696C9FE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Attending a medical or dental appointment will be counted as authorised </w:t>
      </w:r>
      <w:proofErr w:type="gramStart"/>
      <w:r w:rsidRPr="0004219A">
        <w:rPr>
          <w:rFonts w:asciiTheme="minorHAnsi" w:eastAsia="Arial" w:hAnsiTheme="minorHAnsi" w:cstheme="minorHAnsi"/>
          <w:sz w:val="22"/>
          <w:szCs w:val="22"/>
        </w:rPr>
        <w:t>as long as</w:t>
      </w:r>
      <w:proofErr w:type="gramEnd"/>
      <w:r w:rsidRPr="0004219A">
        <w:rPr>
          <w:rFonts w:asciiTheme="minorHAnsi" w:eastAsia="Arial" w:hAnsiTheme="minorHAnsi" w:cstheme="minorHAnsi"/>
          <w:sz w:val="22"/>
          <w:szCs w:val="22"/>
        </w:rPr>
        <w:t xml:space="preserve"> the pupil’s parent/carer notifies the school in advance of the appointment.</w:t>
      </w:r>
    </w:p>
    <w:p w14:paraId="64DDE11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However, we encourage parents/carers to make medical and dental appointments out of school hours where possible. Where this is not possible, the pupil should be out of school for the minimum amount of time necessary.</w:t>
      </w:r>
    </w:p>
    <w:p w14:paraId="616F6B6F"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pupil’s parent/carer must also apply for other types of term-time absence as far in advance as possible of the requested absence. Go to section 5 to find out which term-time absences the school can authorise. </w:t>
      </w:r>
    </w:p>
    <w:p w14:paraId="25331B59"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4.4 Lateness and punctuality </w:t>
      </w:r>
    </w:p>
    <w:p w14:paraId="2148523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 pupil who arrives late:</w:t>
      </w:r>
    </w:p>
    <w:p w14:paraId="38FD4687" w14:textId="17E602AF"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Before the register has closed will be marked as late, using the appropriate </w:t>
      </w:r>
      <w:r w:rsidR="000B1AB4" w:rsidRPr="0004219A">
        <w:rPr>
          <w:rFonts w:asciiTheme="minorHAnsi" w:hAnsiTheme="minorHAnsi" w:cstheme="minorHAnsi"/>
          <w:sz w:val="22"/>
          <w:szCs w:val="22"/>
        </w:rPr>
        <w:t>code.</w:t>
      </w:r>
    </w:p>
    <w:p w14:paraId="7515C12A" w14:textId="7888609B"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After the register has closed will be marked as absent, using the appropriate </w:t>
      </w:r>
      <w:r w:rsidR="000B1AB4" w:rsidRPr="0004219A">
        <w:rPr>
          <w:rFonts w:asciiTheme="minorHAnsi" w:hAnsiTheme="minorHAnsi" w:cstheme="minorHAnsi"/>
          <w:sz w:val="22"/>
          <w:szCs w:val="22"/>
        </w:rPr>
        <w:t>code.</w:t>
      </w:r>
    </w:p>
    <w:p w14:paraId="46682CF2" w14:textId="77777777" w:rsidR="009F14BB" w:rsidRPr="0004219A" w:rsidRDefault="009F14BB"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If there are ongoing punctuality issues then this will be addressed via the Multi-Disciplinary Team, daily with the home manager and social worker informed.</w:t>
      </w:r>
    </w:p>
    <w:p w14:paraId="309C0F1F" w14:textId="30B88684"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4.5 Following up </w:t>
      </w:r>
      <w:r w:rsidR="000B1AB4"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2D1A0859" w14:textId="77777777" w:rsidR="003F3183" w:rsidRPr="0004219A" w:rsidRDefault="0064700A"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Where any child we expect to attend school does not attend, or stops attending, the school will: </w:t>
      </w:r>
    </w:p>
    <w:p w14:paraId="52DBDAFA" w14:textId="2AB3B77C"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Follow up on their absence with their parent/carer to ascertain the reason, by </w:t>
      </w:r>
      <w:r w:rsidR="009F14BB" w:rsidRPr="0004219A">
        <w:rPr>
          <w:rFonts w:asciiTheme="minorHAnsi" w:hAnsiTheme="minorHAnsi" w:cstheme="minorHAnsi"/>
          <w:sz w:val="22"/>
          <w:szCs w:val="22"/>
        </w:rPr>
        <w:t xml:space="preserve">sending an attendance letter to a arrange a meeting with the home manager and social </w:t>
      </w:r>
      <w:r w:rsidR="000B1AB4" w:rsidRPr="0004219A">
        <w:rPr>
          <w:rFonts w:asciiTheme="minorHAnsi" w:hAnsiTheme="minorHAnsi" w:cstheme="minorHAnsi"/>
          <w:sz w:val="22"/>
          <w:szCs w:val="22"/>
        </w:rPr>
        <w:t>worker.</w:t>
      </w:r>
    </w:p>
    <w:p w14:paraId="79ACB5BC" w14:textId="4A061C23"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Ensure proper safeguarding action is taken where </w:t>
      </w:r>
      <w:r w:rsidR="000B1AB4" w:rsidRPr="0004219A">
        <w:rPr>
          <w:rFonts w:asciiTheme="minorHAnsi" w:hAnsiTheme="minorHAnsi" w:cstheme="minorHAnsi"/>
          <w:sz w:val="22"/>
          <w:szCs w:val="22"/>
        </w:rPr>
        <w:t>necessary.</w:t>
      </w:r>
    </w:p>
    <w:p w14:paraId="3115D876" w14:textId="5CCFE28E"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whether the absence is approved or </w:t>
      </w:r>
      <w:r w:rsidR="000B1AB4" w:rsidRPr="0004219A">
        <w:rPr>
          <w:rFonts w:asciiTheme="minorHAnsi" w:hAnsiTheme="minorHAnsi" w:cstheme="minorHAnsi"/>
          <w:sz w:val="22"/>
          <w:szCs w:val="22"/>
        </w:rPr>
        <w:t>not.</w:t>
      </w:r>
    </w:p>
    <w:p w14:paraId="520D2400" w14:textId="3E25EE5D" w:rsidR="0064700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the correct attendance code to </w:t>
      </w:r>
      <w:r w:rsidR="000B1AB4" w:rsidRPr="0004219A">
        <w:rPr>
          <w:rFonts w:asciiTheme="minorHAnsi" w:hAnsiTheme="minorHAnsi" w:cstheme="minorHAnsi"/>
          <w:sz w:val="22"/>
          <w:szCs w:val="22"/>
        </w:rPr>
        <w:t>use.</w:t>
      </w:r>
    </w:p>
    <w:p w14:paraId="7DFED118" w14:textId="77777777"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4.6</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Reporting to parents</w:t>
      </w:r>
      <w:r w:rsidR="00820292" w:rsidRPr="0004219A">
        <w:rPr>
          <w:rFonts w:asciiTheme="minorHAnsi" w:hAnsiTheme="minorHAnsi" w:cstheme="minorHAnsi"/>
          <w:sz w:val="22"/>
          <w:szCs w:val="22"/>
        </w:rPr>
        <w:t>/carers</w:t>
      </w:r>
      <w:r w:rsidRPr="0004219A">
        <w:rPr>
          <w:rFonts w:asciiTheme="minorHAnsi" w:hAnsiTheme="minorHAnsi" w:cstheme="minorHAnsi"/>
          <w:sz w:val="22"/>
          <w:szCs w:val="22"/>
        </w:rPr>
        <w:t xml:space="preserve"> </w:t>
      </w:r>
    </w:p>
    <w:p w14:paraId="6607D483" w14:textId="2CFA33E9" w:rsidR="00820292" w:rsidRDefault="00820292"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sidRPr="0004219A">
        <w:rPr>
          <w:rFonts w:asciiTheme="minorHAnsi" w:hAnsiTheme="minorHAnsi" w:cstheme="minorHAnsi"/>
          <w:sz w:val="22"/>
          <w:szCs w:val="22"/>
        </w:rPr>
        <w:t>pupil’s</w:t>
      </w:r>
      <w:r w:rsidRPr="0004219A">
        <w:rPr>
          <w:rFonts w:asciiTheme="minorHAnsi" w:hAnsiTheme="minorHAnsi" w:cstheme="minorHAnsi"/>
          <w:sz w:val="22"/>
          <w:szCs w:val="22"/>
        </w:rPr>
        <w:t xml:space="preserve"> attendance will be recorded in end of term reports to parents/carers &amp; social workers.</w:t>
      </w:r>
    </w:p>
    <w:p w14:paraId="17B22E32" w14:textId="77777777" w:rsidR="000F0DDE" w:rsidRDefault="000F0DDE" w:rsidP="00630AAF">
      <w:pPr>
        <w:pStyle w:val="Heading1"/>
        <w:jc w:val="both"/>
        <w:rPr>
          <w:rFonts w:asciiTheme="minorHAnsi" w:hAnsiTheme="minorHAnsi" w:cstheme="minorHAnsi"/>
          <w:color w:val="auto"/>
          <w:sz w:val="22"/>
          <w:szCs w:val="22"/>
        </w:rPr>
      </w:pPr>
      <w:bookmarkStart w:id="5" w:name="_Toc54353661"/>
    </w:p>
    <w:p w14:paraId="304EADD9" w14:textId="0A4BC430" w:rsidR="009A267F" w:rsidRPr="0004219A" w:rsidRDefault="0064700A" w:rsidP="00630AAF">
      <w:pPr>
        <w:pStyle w:val="Heading1"/>
        <w:jc w:val="both"/>
        <w:rPr>
          <w:rFonts w:asciiTheme="minorHAnsi" w:hAnsiTheme="minorHAnsi" w:cstheme="minorHAnsi"/>
          <w:color w:val="auto"/>
          <w:sz w:val="22"/>
          <w:szCs w:val="22"/>
        </w:rPr>
      </w:pPr>
      <w:r w:rsidRPr="0004219A">
        <w:rPr>
          <w:rFonts w:asciiTheme="minorHAnsi" w:hAnsiTheme="minorHAnsi" w:cstheme="minorHAnsi"/>
          <w:color w:val="auto"/>
          <w:sz w:val="22"/>
          <w:szCs w:val="22"/>
        </w:rPr>
        <w:t>5. Authorised and unauthorised absence</w:t>
      </w:r>
      <w:bookmarkEnd w:id="5"/>
      <w:r w:rsidRPr="0004219A">
        <w:rPr>
          <w:rFonts w:asciiTheme="minorHAnsi" w:hAnsiTheme="minorHAnsi" w:cstheme="minorHAnsi"/>
          <w:color w:val="auto"/>
          <w:sz w:val="22"/>
          <w:szCs w:val="22"/>
        </w:rPr>
        <w:t xml:space="preserve"> </w:t>
      </w:r>
    </w:p>
    <w:p w14:paraId="12D6A827"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5.1 Approval for term-time absence </w:t>
      </w:r>
    </w:p>
    <w:p w14:paraId="3C77AC41" w14:textId="1B6C59FE" w:rsidR="009A267F" w:rsidRPr="0004219A" w:rsidRDefault="0064700A" w:rsidP="00630AAF">
      <w:pPr>
        <w:pStyle w:val="Bulletedcopylevel2"/>
        <w:numPr>
          <w:ilvl w:val="0"/>
          <w:numId w:val="0"/>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w:t>
      </w:r>
      <w:r w:rsidR="00820292" w:rsidRPr="0004219A">
        <w:rPr>
          <w:rFonts w:asciiTheme="minorHAnsi" w:eastAsia="Arial" w:hAnsiTheme="minorHAnsi" w:cstheme="minorHAnsi"/>
          <w:sz w:val="22"/>
          <w:szCs w:val="22"/>
          <w:shd w:val="clear" w:color="auto" w:fill="FFFFFF"/>
        </w:rPr>
        <w:t>teacher</w:t>
      </w:r>
      <w:r w:rsidR="0004219A"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 xml:space="preserve">will only grant a leave of absence to pupils during term time if they consider there to be 'exceptional circumstances'. </w:t>
      </w:r>
      <w:r w:rsidRPr="0004219A">
        <w:rPr>
          <w:rFonts w:asciiTheme="minorHAnsi" w:eastAsia="Arial" w:hAnsiTheme="minorHAnsi" w:cstheme="minorHAnsi"/>
          <w:sz w:val="22"/>
          <w:szCs w:val="22"/>
        </w:rPr>
        <w:t xml:space="preserve">A leave of absence is granted at the </w:t>
      </w:r>
      <w:r w:rsidR="00820292" w:rsidRPr="0004219A">
        <w:rPr>
          <w:rFonts w:asciiTheme="minorHAnsi" w:hAnsiTheme="minorHAnsi" w:cstheme="minorHAnsi"/>
          <w:sz w:val="22"/>
          <w:szCs w:val="22"/>
        </w:rPr>
        <w:t>lead teacher’s</w:t>
      </w:r>
      <w:r w:rsidRPr="0004219A">
        <w:rPr>
          <w:rFonts w:asciiTheme="minorHAnsi" w:hAnsiTheme="minorHAnsi" w:cstheme="minorHAnsi"/>
          <w:sz w:val="22"/>
          <w:szCs w:val="22"/>
        </w:rPr>
        <w:t xml:space="preserve"> discretion. </w:t>
      </w:r>
    </w:p>
    <w:p w14:paraId="1222F79E" w14:textId="77777777" w:rsidR="00740AC8" w:rsidRPr="0004219A" w:rsidRDefault="0064700A" w:rsidP="00630AAF">
      <w:pPr>
        <w:jc w:val="both"/>
        <w:rPr>
          <w:rFonts w:asciiTheme="minorHAnsi" w:eastAsia="Arial" w:hAnsiTheme="minorHAnsi" w:cstheme="minorHAnsi"/>
          <w:sz w:val="22"/>
          <w:szCs w:val="22"/>
        </w:rPr>
      </w:pPr>
      <w:r w:rsidRPr="0004219A">
        <w:rPr>
          <w:rFonts w:asciiTheme="minorHAnsi" w:hAnsiTheme="minorHAnsi" w:cstheme="minorHAnsi"/>
          <w:sz w:val="22"/>
          <w:szCs w:val="22"/>
        </w:rPr>
        <w:t xml:space="preserve">We define </w:t>
      </w:r>
      <w:r w:rsidRPr="0004219A">
        <w:rPr>
          <w:rFonts w:asciiTheme="minorHAnsi" w:eastAsia="Arial" w:hAnsiTheme="minorHAnsi" w:cstheme="minorHAnsi"/>
          <w:sz w:val="22"/>
          <w:szCs w:val="22"/>
          <w:shd w:val="clear" w:color="auto" w:fill="FFFFFF"/>
        </w:rPr>
        <w:t xml:space="preserve">‘exceptional circumstances’ </w:t>
      </w:r>
      <w:r w:rsidR="00321499" w:rsidRPr="0004219A">
        <w:rPr>
          <w:rFonts w:asciiTheme="minorHAnsi" w:eastAsia="Arial" w:hAnsiTheme="minorHAnsi" w:cstheme="minorHAnsi"/>
          <w:sz w:val="22"/>
          <w:szCs w:val="22"/>
          <w:shd w:val="clear" w:color="auto" w:fill="FFFFFF"/>
        </w:rPr>
        <w:t>are events or problems which you did not expect, and which stop you being able to perform to the best of your abilities in your studies. For example, bereavement, unexpected personal or family problems or illness might be considered as an exceptional circumstance.</w:t>
      </w:r>
    </w:p>
    <w:p w14:paraId="105A9DC1"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school considers each application for term-time absence individually, </w:t>
      </w:r>
      <w:proofErr w:type="gramStart"/>
      <w:r w:rsidRPr="0004219A">
        <w:rPr>
          <w:rFonts w:asciiTheme="minorHAnsi" w:eastAsia="Arial" w:hAnsiTheme="minorHAnsi" w:cstheme="minorHAnsi"/>
          <w:sz w:val="22"/>
          <w:szCs w:val="22"/>
        </w:rPr>
        <w:t>taking into account</w:t>
      </w:r>
      <w:proofErr w:type="gramEnd"/>
      <w:r w:rsidRPr="0004219A">
        <w:rPr>
          <w:rFonts w:asciiTheme="minorHAnsi" w:eastAsia="Arial" w:hAnsiTheme="minorHAnsi" w:cstheme="minorHAnsi"/>
          <w:sz w:val="22"/>
          <w:szCs w:val="22"/>
        </w:rPr>
        <w:t xml:space="preserve"> the specific facts, circumstances and relevant context behind the request. </w:t>
      </w:r>
    </w:p>
    <w:p w14:paraId="33CEF0D0" w14:textId="77777777" w:rsidR="00DF1BC6" w:rsidRDefault="00DF1BC6" w:rsidP="00630AAF">
      <w:pPr>
        <w:jc w:val="both"/>
        <w:rPr>
          <w:rFonts w:asciiTheme="minorHAnsi" w:eastAsia="Arial" w:hAnsiTheme="minorHAnsi" w:cstheme="minorHAnsi"/>
          <w:sz w:val="22"/>
          <w:szCs w:val="22"/>
        </w:rPr>
      </w:pPr>
    </w:p>
    <w:p w14:paraId="7D0DF9DF" w14:textId="47D0E430"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lastRenderedPageBreak/>
        <w:t xml:space="preserve">Valid reasons for </w:t>
      </w:r>
      <w:r w:rsidRPr="0004219A">
        <w:rPr>
          <w:rFonts w:asciiTheme="minorHAnsi" w:eastAsia="Arial" w:hAnsiTheme="minorHAnsi" w:cstheme="minorHAnsi"/>
          <w:b/>
          <w:bCs/>
          <w:sz w:val="22"/>
          <w:szCs w:val="22"/>
        </w:rPr>
        <w:t>authorised absence</w:t>
      </w:r>
      <w:r w:rsidRPr="0004219A">
        <w:rPr>
          <w:rFonts w:asciiTheme="minorHAnsi" w:eastAsia="Arial" w:hAnsiTheme="minorHAnsi" w:cstheme="minorHAnsi"/>
          <w:sz w:val="22"/>
          <w:szCs w:val="22"/>
        </w:rPr>
        <w:t xml:space="preserve"> include:</w:t>
      </w:r>
    </w:p>
    <w:p w14:paraId="69585FE1" w14:textId="77777777"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Illness and medical/dental appointments (see sections 4.2 and 4.3 for more detail)</w:t>
      </w:r>
    </w:p>
    <w:p w14:paraId="53770779" w14:textId="282C3A73"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Religious observance – where the day is exclusively set apart for religious observance by the religious body to which the pupil’s parents belong.  If necessary, the school will seek advice from the parents</w:t>
      </w:r>
      <w:r w:rsidR="0032149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religious body to confirm whether the day is set </w:t>
      </w:r>
      <w:r w:rsidR="001C2D67" w:rsidRPr="0004219A">
        <w:rPr>
          <w:rFonts w:asciiTheme="minorHAnsi" w:eastAsia="Arial" w:hAnsiTheme="minorHAnsi" w:cstheme="minorHAnsi"/>
          <w:sz w:val="22"/>
          <w:szCs w:val="22"/>
        </w:rPr>
        <w:t>apart.</w:t>
      </w:r>
    </w:p>
    <w:p w14:paraId="2416AED1" w14:textId="77777777" w:rsidR="00321499" w:rsidRPr="0004219A" w:rsidRDefault="00321499"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Study leaves</w:t>
      </w:r>
    </w:p>
    <w:p w14:paraId="384B0363" w14:textId="5B5AD4FB"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5.2</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 xml:space="preserve">Reducing persistent </w:t>
      </w:r>
      <w:r w:rsidR="001C2D67"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04EBB0DF" w14:textId="30376ABA" w:rsidR="0064700A" w:rsidRPr="0004219A" w:rsidRDefault="00120E60"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To reduce persistent absence, the </w:t>
      </w:r>
      <w:r w:rsidR="000F0DDE">
        <w:rPr>
          <w:rFonts w:asciiTheme="minorHAnsi" w:hAnsiTheme="minorHAnsi" w:cstheme="minorHAnsi"/>
          <w:sz w:val="22"/>
          <w:szCs w:val="22"/>
        </w:rPr>
        <w:t>head</w:t>
      </w:r>
      <w:r w:rsidRPr="0004219A">
        <w:rPr>
          <w:rFonts w:asciiTheme="minorHAnsi" w:hAnsiTheme="minorHAnsi" w:cstheme="minorHAnsi"/>
          <w:sz w:val="22"/>
          <w:szCs w:val="22"/>
        </w:rPr>
        <w:t>teacher will arrange meetings with the home manager</w:t>
      </w:r>
      <w:r w:rsidR="000F0DDE">
        <w:rPr>
          <w:rFonts w:asciiTheme="minorHAnsi" w:hAnsiTheme="minorHAnsi" w:cstheme="minorHAnsi"/>
          <w:sz w:val="22"/>
          <w:szCs w:val="22"/>
        </w:rPr>
        <w:t>/s</w:t>
      </w:r>
      <w:r w:rsidRPr="0004219A">
        <w:rPr>
          <w:rFonts w:asciiTheme="minorHAnsi" w:hAnsiTheme="minorHAnsi" w:cstheme="minorHAnsi"/>
          <w:sz w:val="22"/>
          <w:szCs w:val="22"/>
        </w:rPr>
        <w:t>ocial worker and attendance letters will be issued stating that the pupil’s attendance will be closely monitored.</w:t>
      </w:r>
    </w:p>
    <w:p w14:paraId="0C482348"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5.3 Legal sanctions </w:t>
      </w:r>
    </w:p>
    <w:p w14:paraId="3D427390"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school or local authority can fine parents</w:t>
      </w:r>
      <w:r w:rsidR="00120E60"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for the unauthorised absence of their child from school, where the child is of compulsory school age.</w:t>
      </w:r>
    </w:p>
    <w:p w14:paraId="2FF31809" w14:textId="77777777" w:rsidR="001543C7" w:rsidRPr="0004219A" w:rsidRDefault="001543C7" w:rsidP="001543C7">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If issued with a fine, or penalty notice, each parent/carer must pay £</w:t>
      </w:r>
      <w:r>
        <w:rPr>
          <w:rFonts w:asciiTheme="minorHAnsi" w:eastAsia="Arial" w:hAnsiTheme="minorHAnsi" w:cstheme="minorHAnsi"/>
          <w:sz w:val="22"/>
          <w:szCs w:val="22"/>
          <w:shd w:val="clear" w:color="auto" w:fill="FFFFFF"/>
        </w:rPr>
        <w:t>8</w:t>
      </w:r>
      <w:r w:rsidRPr="0004219A">
        <w:rPr>
          <w:rFonts w:asciiTheme="minorHAnsi" w:eastAsia="Arial" w:hAnsiTheme="minorHAnsi" w:cstheme="minorHAnsi"/>
          <w:sz w:val="22"/>
          <w:szCs w:val="22"/>
          <w:shd w:val="clear" w:color="auto" w:fill="FFFFFF"/>
        </w:rPr>
        <w:t xml:space="preserve">0 within 21 days or </w:t>
      </w:r>
      <w:r>
        <w:rPr>
          <w:rFonts w:asciiTheme="minorHAnsi" w:eastAsia="Arial" w:hAnsiTheme="minorHAnsi" w:cstheme="minorHAnsi"/>
          <w:sz w:val="22"/>
          <w:szCs w:val="22"/>
          <w:shd w:val="clear" w:color="auto" w:fill="FFFFFF"/>
        </w:rPr>
        <w:t xml:space="preserve">the fine rises to </w:t>
      </w:r>
      <w:r w:rsidRPr="0004219A">
        <w:rPr>
          <w:rFonts w:asciiTheme="minorHAnsi" w:eastAsia="Arial" w:hAnsiTheme="minorHAnsi" w:cstheme="minorHAnsi"/>
          <w:sz w:val="22"/>
          <w:szCs w:val="22"/>
          <w:shd w:val="clear" w:color="auto" w:fill="FFFFFF"/>
        </w:rPr>
        <w:t>£1</w:t>
      </w:r>
      <w:r>
        <w:rPr>
          <w:rFonts w:asciiTheme="minorHAnsi" w:eastAsia="Arial" w:hAnsiTheme="minorHAnsi" w:cstheme="minorHAnsi"/>
          <w:sz w:val="22"/>
          <w:szCs w:val="22"/>
          <w:shd w:val="clear" w:color="auto" w:fill="FFFFFF"/>
        </w:rPr>
        <w:t>6</w:t>
      </w:r>
      <w:r w:rsidRPr="0004219A">
        <w:rPr>
          <w:rFonts w:asciiTheme="minorHAnsi" w:eastAsia="Arial" w:hAnsiTheme="minorHAnsi" w:cstheme="minorHAnsi"/>
          <w:sz w:val="22"/>
          <w:szCs w:val="22"/>
          <w:shd w:val="clear" w:color="auto" w:fill="FFFFFF"/>
        </w:rPr>
        <w:t xml:space="preserve">0 </w:t>
      </w:r>
      <w:r>
        <w:rPr>
          <w:rFonts w:asciiTheme="minorHAnsi" w:eastAsia="Arial" w:hAnsiTheme="minorHAnsi" w:cstheme="minorHAnsi"/>
          <w:sz w:val="22"/>
          <w:szCs w:val="22"/>
          <w:shd w:val="clear" w:color="auto" w:fill="FFFFFF"/>
        </w:rPr>
        <w:t>if not paid within 21 days</w:t>
      </w:r>
      <w:r w:rsidRPr="0004219A">
        <w:rPr>
          <w:rFonts w:asciiTheme="minorHAnsi" w:eastAsia="Arial" w:hAnsiTheme="minorHAnsi" w:cstheme="minorHAnsi"/>
          <w:sz w:val="22"/>
          <w:szCs w:val="22"/>
          <w:shd w:val="clear" w:color="auto" w:fill="FFFFFF"/>
        </w:rPr>
        <w:t>. </w:t>
      </w:r>
      <w:r>
        <w:rPr>
          <w:rFonts w:asciiTheme="minorHAnsi" w:eastAsia="Arial" w:hAnsiTheme="minorHAnsi" w:cstheme="minorHAnsi"/>
          <w:sz w:val="22"/>
          <w:szCs w:val="22"/>
          <w:shd w:val="clear" w:color="auto" w:fill="FFFFFF"/>
        </w:rPr>
        <w:t xml:space="preserve">From the academic year 2024/2025 each parent/carer will only get up to two fines per child in a 3-year period. If the second fine is issued within the 3 years, it will be £160. </w:t>
      </w:r>
      <w:r w:rsidRPr="0004219A">
        <w:rPr>
          <w:rFonts w:asciiTheme="minorHAnsi" w:eastAsia="Arial" w:hAnsiTheme="minorHAnsi" w:cstheme="minorHAnsi"/>
          <w:sz w:val="22"/>
          <w:szCs w:val="22"/>
          <w:shd w:val="clear" w:color="auto" w:fill="FFFFFF"/>
        </w:rPr>
        <w:t>The payment must be made directly to the local authority.</w:t>
      </w:r>
      <w:r>
        <w:rPr>
          <w:rFonts w:asciiTheme="minorHAnsi" w:eastAsia="Arial" w:hAnsiTheme="minorHAnsi" w:cstheme="minorHAnsi"/>
          <w:sz w:val="22"/>
          <w:szCs w:val="22"/>
          <w:shd w:val="clear" w:color="auto" w:fill="FFFFFF"/>
        </w:rPr>
        <w:t xml:space="preserve"> </w:t>
      </w:r>
    </w:p>
    <w:p w14:paraId="7AB6A9A1" w14:textId="577077D5"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Penalty notices can be issued by a </w:t>
      </w:r>
      <w:r w:rsidR="000F0DDE">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local authority officer or the police. </w:t>
      </w:r>
    </w:p>
    <w:p w14:paraId="4A0DB92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decision on </w:t>
      </w:r>
      <w:proofErr w:type="gramStart"/>
      <w:r w:rsidRPr="0004219A">
        <w:rPr>
          <w:rFonts w:asciiTheme="minorHAnsi" w:eastAsia="Arial" w:hAnsiTheme="minorHAnsi" w:cstheme="minorHAnsi"/>
          <w:sz w:val="22"/>
          <w:szCs w:val="22"/>
        </w:rPr>
        <w:t>whether or not</w:t>
      </w:r>
      <w:proofErr w:type="gramEnd"/>
      <w:r w:rsidRPr="0004219A">
        <w:rPr>
          <w:rFonts w:asciiTheme="minorHAnsi" w:eastAsia="Arial" w:hAnsiTheme="minorHAnsi" w:cstheme="minorHAnsi"/>
          <w:sz w:val="22"/>
          <w:szCs w:val="22"/>
        </w:rPr>
        <w:t xml:space="preserve"> to issue a penalty notice </w:t>
      </w:r>
      <w:r w:rsidRPr="0004219A">
        <w:rPr>
          <w:rFonts w:asciiTheme="minorHAnsi" w:eastAsia="Arial" w:hAnsiTheme="minorHAnsi" w:cstheme="minorHAnsi"/>
          <w:sz w:val="22"/>
          <w:szCs w:val="22"/>
          <w:shd w:val="clear" w:color="auto" w:fill="FFFFFF"/>
        </w:rPr>
        <w:t>may take into account:</w:t>
      </w:r>
    </w:p>
    <w:p w14:paraId="282C20BA"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number of unauthorised absences occurring within a rolling academic year </w:t>
      </w:r>
    </w:p>
    <w:p w14:paraId="02ECAEE9"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One-off instances of irregular attendance, such as holidays taken in term time without permission</w:t>
      </w:r>
    </w:p>
    <w:p w14:paraId="1B012407"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Where an excluded pupil is found in a public place during school hours without a justifiable reason</w:t>
      </w:r>
    </w:p>
    <w:p w14:paraId="6414B48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If the payment has not been made after 28 days, the local authority can decide whether to prosecute or withdraw the notice.</w:t>
      </w:r>
    </w:p>
    <w:p w14:paraId="689737CC" w14:textId="77777777" w:rsidR="00A277D5" w:rsidRPr="0004219A" w:rsidRDefault="0064700A" w:rsidP="00630AAF">
      <w:pPr>
        <w:pStyle w:val="Heading1"/>
        <w:jc w:val="both"/>
        <w:rPr>
          <w:rFonts w:asciiTheme="minorHAnsi" w:hAnsiTheme="minorHAnsi" w:cstheme="minorHAnsi"/>
          <w:color w:val="auto"/>
          <w:sz w:val="22"/>
          <w:szCs w:val="22"/>
        </w:rPr>
      </w:pPr>
      <w:bookmarkStart w:id="6" w:name="_Toc54353662"/>
      <w:r w:rsidRPr="0004219A">
        <w:rPr>
          <w:rFonts w:asciiTheme="minorHAnsi" w:hAnsiTheme="minorHAnsi" w:cstheme="minorHAnsi"/>
          <w:color w:val="auto"/>
          <w:sz w:val="22"/>
          <w:szCs w:val="22"/>
        </w:rPr>
        <w:t>6. Strategies for promoting attendance</w:t>
      </w:r>
      <w:bookmarkEnd w:id="6"/>
      <w:r w:rsidRPr="0004219A">
        <w:rPr>
          <w:rFonts w:asciiTheme="minorHAnsi" w:hAnsiTheme="minorHAnsi" w:cstheme="minorHAnsi"/>
          <w:color w:val="auto"/>
          <w:sz w:val="22"/>
          <w:szCs w:val="22"/>
        </w:rPr>
        <w:t xml:space="preserve"> </w:t>
      </w:r>
    </w:p>
    <w:p w14:paraId="56EACBED" w14:textId="0B7970D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Apply rewards and sanctions </w:t>
      </w:r>
      <w:r w:rsidR="001C2D67" w:rsidRPr="0004219A">
        <w:rPr>
          <w:rFonts w:asciiTheme="minorHAnsi" w:eastAsia="Times New Roman" w:hAnsiTheme="minorHAnsi" w:cstheme="minorHAnsi"/>
          <w:color w:val="0B0C0C"/>
          <w:sz w:val="22"/>
          <w:szCs w:val="22"/>
          <w:lang w:val="en-GB" w:eastAsia="en-GB"/>
        </w:rPr>
        <w:t>consistently.</w:t>
      </w:r>
    </w:p>
    <w:p w14:paraId="3719D729" w14:textId="37A7E3FE"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Follow up on absence and lateness with pupils to identify barriers and reasons for </w:t>
      </w:r>
      <w:r w:rsidR="001C2D67" w:rsidRPr="0004219A">
        <w:rPr>
          <w:rFonts w:asciiTheme="minorHAnsi" w:eastAsia="Times New Roman" w:hAnsiTheme="minorHAnsi" w:cstheme="minorHAnsi"/>
          <w:color w:val="0B0C0C"/>
          <w:sz w:val="22"/>
          <w:szCs w:val="22"/>
          <w:lang w:val="en-GB" w:eastAsia="en-GB"/>
        </w:rPr>
        <w:t>absence.</w:t>
      </w:r>
    </w:p>
    <w:p w14:paraId="0387D331" w14:textId="267020C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Contact parents and carers regarding absence and </w:t>
      </w:r>
      <w:r w:rsidR="001C2D67" w:rsidRPr="0004219A">
        <w:rPr>
          <w:rFonts w:asciiTheme="minorHAnsi" w:eastAsia="Times New Roman" w:hAnsiTheme="minorHAnsi" w:cstheme="minorHAnsi"/>
          <w:color w:val="0B0C0C"/>
          <w:sz w:val="22"/>
          <w:szCs w:val="22"/>
          <w:lang w:val="en-GB" w:eastAsia="en-GB"/>
        </w:rPr>
        <w:t>punctuality.</w:t>
      </w:r>
    </w:p>
    <w:p w14:paraId="5B5C6B51" w14:textId="73F59858"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Review form or tutor group attendance weekly to share data, identify issues, intervene early and help set </w:t>
      </w:r>
      <w:r w:rsidR="001C2D67" w:rsidRPr="0004219A">
        <w:rPr>
          <w:rFonts w:asciiTheme="minorHAnsi" w:eastAsia="Times New Roman" w:hAnsiTheme="minorHAnsi" w:cstheme="minorHAnsi"/>
          <w:color w:val="0B0C0C"/>
          <w:sz w:val="22"/>
          <w:szCs w:val="22"/>
          <w:lang w:val="en-GB" w:eastAsia="en-GB"/>
        </w:rPr>
        <w:t>targets.</w:t>
      </w:r>
    </w:p>
    <w:p w14:paraId="492D6042" w14:textId="77777777" w:rsidR="0064700A" w:rsidRPr="0004219A" w:rsidRDefault="0064700A" w:rsidP="00630AAF">
      <w:pPr>
        <w:pStyle w:val="Heading1"/>
        <w:jc w:val="both"/>
        <w:rPr>
          <w:rFonts w:asciiTheme="minorHAnsi" w:hAnsiTheme="minorHAnsi" w:cstheme="minorHAnsi"/>
          <w:color w:val="auto"/>
          <w:sz w:val="22"/>
          <w:szCs w:val="22"/>
        </w:rPr>
      </w:pPr>
      <w:bookmarkStart w:id="7" w:name="_Toc54353663"/>
      <w:r w:rsidRPr="0004219A">
        <w:rPr>
          <w:rFonts w:asciiTheme="minorHAnsi" w:hAnsiTheme="minorHAnsi" w:cstheme="minorHAnsi"/>
          <w:color w:val="auto"/>
          <w:sz w:val="22"/>
          <w:szCs w:val="22"/>
        </w:rPr>
        <w:t>7. Attendance monitoring</w:t>
      </w:r>
      <w:bookmarkEnd w:id="7"/>
      <w:r w:rsidRPr="0004219A">
        <w:rPr>
          <w:rFonts w:asciiTheme="minorHAnsi" w:hAnsiTheme="minorHAnsi" w:cstheme="minorHAnsi"/>
          <w:color w:val="auto"/>
          <w:sz w:val="22"/>
          <w:szCs w:val="22"/>
        </w:rPr>
        <w:t xml:space="preserve"> </w:t>
      </w:r>
    </w:p>
    <w:p w14:paraId="77AF3E2E" w14:textId="5A536DBA"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at our school monitors pupil absence on a </w:t>
      </w:r>
      <w:r w:rsidR="00A277D5" w:rsidRPr="0004219A">
        <w:rPr>
          <w:rFonts w:asciiTheme="minorHAnsi" w:eastAsia="Arial" w:hAnsiTheme="minorHAnsi" w:cstheme="minorHAnsi"/>
          <w:sz w:val="22"/>
          <w:szCs w:val="22"/>
          <w:shd w:val="clear" w:color="auto" w:fill="FFFFFF"/>
        </w:rPr>
        <w:t xml:space="preserve">daily </w:t>
      </w:r>
      <w:r w:rsidR="00766612">
        <w:rPr>
          <w:rFonts w:asciiTheme="minorHAnsi" w:eastAsia="Arial" w:hAnsiTheme="minorHAnsi" w:cstheme="minorHAnsi"/>
          <w:sz w:val="22"/>
          <w:szCs w:val="22"/>
          <w:shd w:val="clear" w:color="auto" w:fill="FFFFFF"/>
        </w:rPr>
        <w:t>and</w:t>
      </w:r>
      <w:r w:rsidR="00A277D5" w:rsidRPr="0004219A">
        <w:rPr>
          <w:rFonts w:asciiTheme="minorHAnsi" w:eastAsia="Arial" w:hAnsiTheme="minorHAnsi" w:cstheme="minorHAnsi"/>
          <w:sz w:val="22"/>
          <w:szCs w:val="22"/>
          <w:shd w:val="clear" w:color="auto" w:fill="FFFFFF"/>
        </w:rPr>
        <w:t xml:space="preserve"> half termly </w:t>
      </w:r>
      <w:r w:rsidRPr="0004219A">
        <w:rPr>
          <w:rFonts w:asciiTheme="minorHAnsi" w:eastAsia="Arial" w:hAnsiTheme="minorHAnsi" w:cstheme="minorHAnsi"/>
          <w:sz w:val="22"/>
          <w:szCs w:val="22"/>
          <w:shd w:val="clear" w:color="auto" w:fill="FFFFFF"/>
        </w:rPr>
        <w:t>basis.</w:t>
      </w:r>
    </w:p>
    <w:p w14:paraId="03763CD3" w14:textId="77777777"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A pupil’s parent/carer is expected to call the school in the morning if their child is going to be absent due to ill health (see section 4.2)</w:t>
      </w:r>
      <w:r w:rsidRPr="0004219A">
        <w:rPr>
          <w:rFonts w:asciiTheme="minorHAnsi" w:eastAsia="Arial" w:hAnsiTheme="minorHAnsi" w:cstheme="minorHAnsi"/>
          <w:color w:val="F15F22"/>
          <w:sz w:val="22"/>
          <w:szCs w:val="22"/>
          <w:shd w:val="clear" w:color="auto" w:fill="FFFFFF"/>
        </w:rPr>
        <w:t>.</w:t>
      </w:r>
    </w:p>
    <w:p w14:paraId="7E066724" w14:textId="2209BEEC"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If a pupil’s absence goes abov</w:t>
      </w:r>
      <w:r w:rsidR="00E1529D" w:rsidRPr="0004219A">
        <w:rPr>
          <w:rFonts w:asciiTheme="minorHAnsi" w:eastAsia="Arial" w:hAnsiTheme="minorHAnsi" w:cstheme="minorHAnsi"/>
          <w:sz w:val="22"/>
          <w:szCs w:val="22"/>
          <w:shd w:val="clear" w:color="auto" w:fill="FFFFFF"/>
        </w:rPr>
        <w:t xml:space="preserve">e 6 </w:t>
      </w:r>
      <w:r w:rsidR="00F95556" w:rsidRPr="0004219A">
        <w:rPr>
          <w:rFonts w:asciiTheme="minorHAnsi" w:eastAsia="Arial" w:hAnsiTheme="minorHAnsi" w:cstheme="minorHAnsi"/>
          <w:sz w:val="22"/>
          <w:szCs w:val="22"/>
          <w:shd w:val="clear" w:color="auto" w:fill="FFFFFF"/>
        </w:rPr>
        <w:t>unauthorised (</w:t>
      </w:r>
      <w:r w:rsidR="00E1529D" w:rsidRPr="0004219A">
        <w:rPr>
          <w:rFonts w:asciiTheme="minorHAnsi" w:eastAsia="Arial" w:hAnsiTheme="minorHAnsi" w:cstheme="minorHAnsi"/>
          <w:sz w:val="22"/>
          <w:szCs w:val="22"/>
          <w:shd w:val="clear" w:color="auto" w:fill="FFFFFF"/>
        </w:rPr>
        <w:t>3 days)/</w:t>
      </w:r>
      <w:r w:rsidR="00B11DCB" w:rsidRPr="0004219A">
        <w:rPr>
          <w:rFonts w:asciiTheme="minorHAnsi" w:eastAsia="Arial" w:hAnsiTheme="minorHAnsi" w:cstheme="minorHAnsi"/>
          <w:sz w:val="22"/>
          <w:szCs w:val="22"/>
          <w:shd w:val="clear" w:color="auto" w:fill="FFFFFF"/>
        </w:rPr>
        <w:t xml:space="preserve"> or </w:t>
      </w:r>
      <w:r w:rsidR="00E1529D" w:rsidRPr="0004219A">
        <w:rPr>
          <w:rFonts w:asciiTheme="minorHAnsi" w:eastAsia="Arial" w:hAnsiTheme="minorHAnsi" w:cstheme="minorHAnsi"/>
          <w:sz w:val="22"/>
          <w:szCs w:val="22"/>
          <w:shd w:val="clear" w:color="auto" w:fill="FFFFFF"/>
        </w:rPr>
        <w:t xml:space="preserve">drops below 85% </w:t>
      </w:r>
      <w:r w:rsidRPr="0004219A">
        <w:rPr>
          <w:rFonts w:asciiTheme="minorHAnsi" w:eastAsia="Arial" w:hAnsiTheme="minorHAnsi" w:cstheme="minorHAnsi"/>
          <w:sz w:val="22"/>
          <w:szCs w:val="22"/>
          <w:shd w:val="clear" w:color="auto" w:fill="FFFFFF"/>
        </w:rPr>
        <w:t xml:space="preserve">the school will contact the parent/carer of the pupil to discuss the reasons for this. </w:t>
      </w:r>
    </w:p>
    <w:p w14:paraId="55F74B70" w14:textId="53D6315B"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If a pupil’s absence </w:t>
      </w:r>
      <w:r w:rsidR="00E1529D" w:rsidRPr="0004219A">
        <w:rPr>
          <w:rFonts w:asciiTheme="minorHAnsi" w:eastAsia="Arial" w:hAnsiTheme="minorHAnsi" w:cstheme="minorHAnsi"/>
          <w:sz w:val="22"/>
          <w:szCs w:val="22"/>
          <w:shd w:val="clear" w:color="auto" w:fill="FFFFFF"/>
        </w:rPr>
        <w:t>continues</w:t>
      </w:r>
      <w:r w:rsidRPr="0004219A">
        <w:rPr>
          <w:rFonts w:asciiTheme="minorHAnsi" w:eastAsia="Arial" w:hAnsiTheme="minorHAnsi" w:cstheme="minorHAnsi"/>
          <w:sz w:val="22"/>
          <w:szCs w:val="22"/>
          <w:shd w:val="clear" w:color="auto" w:fill="FFFFFF"/>
        </w:rPr>
        <w:t xml:space="preserve"> to rise after contacting their parent/carer</w:t>
      </w:r>
      <w:r w:rsidR="00E1529D" w:rsidRPr="0004219A">
        <w:rPr>
          <w:rFonts w:asciiTheme="minorHAnsi" w:eastAsia="Arial" w:hAnsiTheme="minorHAnsi" w:cstheme="minorHAnsi"/>
          <w:sz w:val="22"/>
          <w:szCs w:val="22"/>
          <w:shd w:val="clear" w:color="auto" w:fill="FFFFFF"/>
        </w:rPr>
        <w:t xml:space="preserve"> and it triggers 10 </w:t>
      </w:r>
      <w:r w:rsidR="000F0DDE" w:rsidRPr="0004219A">
        <w:rPr>
          <w:rFonts w:asciiTheme="minorHAnsi" w:eastAsia="Arial" w:hAnsiTheme="minorHAnsi" w:cstheme="minorHAnsi"/>
          <w:sz w:val="22"/>
          <w:szCs w:val="22"/>
          <w:shd w:val="clear" w:color="auto" w:fill="FFFFFF"/>
        </w:rPr>
        <w:t>unauthorised absences</w:t>
      </w:r>
      <w:r w:rsidR="00B11DCB" w:rsidRPr="0004219A">
        <w:rPr>
          <w:rFonts w:asciiTheme="minorHAnsi" w:eastAsia="Arial" w:hAnsiTheme="minorHAnsi" w:cstheme="minorHAnsi"/>
          <w:sz w:val="22"/>
          <w:szCs w:val="22"/>
          <w:shd w:val="clear" w:color="auto" w:fill="FFFFFF"/>
        </w:rPr>
        <w:t>,</w:t>
      </w:r>
      <w:r w:rsidR="00E1529D"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we will</w:t>
      </w:r>
      <w:r w:rsidR="00E1529D" w:rsidRPr="0004219A">
        <w:rPr>
          <w:rFonts w:asciiTheme="minorHAnsi" w:eastAsia="Arial" w:hAnsiTheme="minorHAnsi" w:cstheme="minorHAnsi"/>
          <w:sz w:val="22"/>
          <w:szCs w:val="22"/>
          <w:shd w:val="clear" w:color="auto" w:fill="FFFFFF"/>
        </w:rPr>
        <w:t xml:space="preserve"> have the option to submit a penalty notice referral to the local authority.  The authority will then send a letter to the parent/carer that their child will be monitored for 15 school days and if they are </w:t>
      </w:r>
      <w:r w:rsidR="00B11DCB" w:rsidRPr="0004219A">
        <w:rPr>
          <w:rFonts w:asciiTheme="minorHAnsi" w:eastAsia="Arial" w:hAnsiTheme="minorHAnsi" w:cstheme="minorHAnsi"/>
          <w:sz w:val="22"/>
          <w:szCs w:val="22"/>
          <w:shd w:val="clear" w:color="auto" w:fill="FFFFFF"/>
        </w:rPr>
        <w:t>any further</w:t>
      </w:r>
      <w:r w:rsidR="00E1529D" w:rsidRPr="0004219A">
        <w:rPr>
          <w:rFonts w:asciiTheme="minorHAnsi" w:eastAsia="Arial" w:hAnsiTheme="minorHAnsi" w:cstheme="minorHAnsi"/>
          <w:sz w:val="22"/>
          <w:szCs w:val="22"/>
          <w:shd w:val="clear" w:color="auto" w:fill="FFFFFF"/>
        </w:rPr>
        <w:t xml:space="preserve"> </w:t>
      </w:r>
      <w:r w:rsidR="00F95556" w:rsidRPr="0004219A">
        <w:rPr>
          <w:rFonts w:asciiTheme="minorHAnsi" w:eastAsia="Arial" w:hAnsiTheme="minorHAnsi" w:cstheme="minorHAnsi"/>
          <w:sz w:val="22"/>
          <w:szCs w:val="22"/>
          <w:shd w:val="clear" w:color="auto" w:fill="FFFFFF"/>
        </w:rPr>
        <w:t>unauthorised days</w:t>
      </w:r>
      <w:r w:rsidR="00E1529D" w:rsidRPr="0004219A">
        <w:rPr>
          <w:rFonts w:asciiTheme="minorHAnsi" w:eastAsia="Arial" w:hAnsiTheme="minorHAnsi" w:cstheme="minorHAnsi"/>
          <w:sz w:val="22"/>
          <w:szCs w:val="22"/>
          <w:shd w:val="clear" w:color="auto" w:fill="FFFFFF"/>
        </w:rPr>
        <w:t xml:space="preserve"> within this period a penalty notice fine can be issued to the parent/carer.</w:t>
      </w:r>
    </w:p>
    <w:p w14:paraId="040FE8D3" w14:textId="77777777" w:rsidR="0064700A" w:rsidRPr="0004219A" w:rsidRDefault="0064700A"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lastRenderedPageBreak/>
        <w:t xml:space="preserve">. </w:t>
      </w:r>
    </w:p>
    <w:p w14:paraId="036F110A" w14:textId="77777777" w:rsidR="00DF1BC6" w:rsidRDefault="00DF1BC6" w:rsidP="00630AAF">
      <w:pPr>
        <w:jc w:val="both"/>
        <w:rPr>
          <w:rFonts w:asciiTheme="minorHAnsi" w:eastAsia="Arial" w:hAnsiTheme="minorHAnsi" w:cstheme="minorHAnsi"/>
          <w:sz w:val="22"/>
          <w:szCs w:val="22"/>
          <w:shd w:val="clear" w:color="auto" w:fill="FFFFFF"/>
        </w:rPr>
      </w:pPr>
    </w:p>
    <w:p w14:paraId="586822DD" w14:textId="24F91A34" w:rsidR="00C15682" w:rsidRPr="0004219A" w:rsidRDefault="00C15682"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The school collects and stores attendance data for the following purposes: </w:t>
      </w:r>
    </w:p>
    <w:p w14:paraId="3783CEF5" w14:textId="3088D3E9"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Track the attendance of individual </w:t>
      </w:r>
      <w:r w:rsidR="001C2D67" w:rsidRPr="0004219A">
        <w:rPr>
          <w:rFonts w:asciiTheme="minorHAnsi" w:eastAsia="Arial" w:hAnsiTheme="minorHAnsi" w:cstheme="minorHAnsi"/>
          <w:sz w:val="22"/>
          <w:szCs w:val="22"/>
          <w:shd w:val="clear" w:color="auto" w:fill="FFFFFF"/>
        </w:rPr>
        <w:t>pupils.</w:t>
      </w:r>
    </w:p>
    <w:p w14:paraId="2044ADAE" w14:textId="7A47D353"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Identify </w:t>
      </w:r>
      <w:proofErr w:type="gramStart"/>
      <w:r w:rsidRPr="0004219A">
        <w:rPr>
          <w:rFonts w:asciiTheme="minorHAnsi" w:eastAsia="Arial" w:hAnsiTheme="minorHAnsi" w:cstheme="minorHAnsi"/>
          <w:sz w:val="22"/>
          <w:szCs w:val="22"/>
          <w:shd w:val="clear" w:color="auto" w:fill="FFFFFF"/>
        </w:rPr>
        <w:t>whether or not</w:t>
      </w:r>
      <w:proofErr w:type="gramEnd"/>
      <w:r w:rsidRPr="0004219A">
        <w:rPr>
          <w:rFonts w:asciiTheme="minorHAnsi" w:eastAsia="Arial" w:hAnsiTheme="minorHAnsi" w:cstheme="minorHAnsi"/>
          <w:sz w:val="22"/>
          <w:szCs w:val="22"/>
          <w:shd w:val="clear" w:color="auto" w:fill="FFFFFF"/>
        </w:rPr>
        <w:t xml:space="preserve"> there are particular groups of children whose absences may be a cause for </w:t>
      </w:r>
      <w:r w:rsidR="001C2D67" w:rsidRPr="0004219A">
        <w:rPr>
          <w:rFonts w:asciiTheme="minorHAnsi" w:eastAsia="Arial" w:hAnsiTheme="minorHAnsi" w:cstheme="minorHAnsi"/>
          <w:sz w:val="22"/>
          <w:szCs w:val="22"/>
          <w:shd w:val="clear" w:color="auto" w:fill="FFFFFF"/>
        </w:rPr>
        <w:t>concern.</w:t>
      </w:r>
    </w:p>
    <w:p w14:paraId="2DD09C67" w14:textId="728C637D"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Monitor and evaluate those children identified as </w:t>
      </w:r>
      <w:proofErr w:type="gramStart"/>
      <w:r w:rsidRPr="0004219A">
        <w:rPr>
          <w:rFonts w:asciiTheme="minorHAnsi" w:eastAsia="Arial" w:hAnsiTheme="minorHAnsi" w:cstheme="minorHAnsi"/>
          <w:sz w:val="22"/>
          <w:szCs w:val="22"/>
          <w:shd w:val="clear" w:color="auto" w:fill="FFFFFF"/>
        </w:rPr>
        <w:t>being in need of</w:t>
      </w:r>
      <w:proofErr w:type="gramEnd"/>
      <w:r w:rsidRPr="0004219A">
        <w:rPr>
          <w:rFonts w:asciiTheme="minorHAnsi" w:eastAsia="Arial" w:hAnsiTheme="minorHAnsi" w:cstheme="minorHAnsi"/>
          <w:sz w:val="22"/>
          <w:szCs w:val="22"/>
          <w:shd w:val="clear" w:color="auto" w:fill="FFFFFF"/>
        </w:rPr>
        <w:t xml:space="preserve"> intervention and </w:t>
      </w:r>
      <w:r w:rsidR="001C2D67" w:rsidRPr="0004219A">
        <w:rPr>
          <w:rFonts w:asciiTheme="minorHAnsi" w:eastAsia="Arial" w:hAnsiTheme="minorHAnsi" w:cstheme="minorHAnsi"/>
          <w:sz w:val="22"/>
          <w:szCs w:val="22"/>
          <w:shd w:val="clear" w:color="auto" w:fill="FFFFFF"/>
        </w:rPr>
        <w:t>support.</w:t>
      </w:r>
    </w:p>
    <w:p w14:paraId="00DA822A" w14:textId="77777777" w:rsidR="0064700A" w:rsidRPr="0004219A" w:rsidRDefault="0064700A" w:rsidP="00630AAF">
      <w:pPr>
        <w:pStyle w:val="Heading1"/>
        <w:jc w:val="both"/>
        <w:rPr>
          <w:rFonts w:asciiTheme="minorHAnsi" w:hAnsiTheme="minorHAnsi" w:cstheme="minorHAnsi"/>
          <w:color w:val="auto"/>
          <w:sz w:val="22"/>
          <w:szCs w:val="22"/>
        </w:rPr>
      </w:pPr>
      <w:bookmarkStart w:id="8" w:name="_Toc54353664"/>
      <w:r w:rsidRPr="0004219A">
        <w:rPr>
          <w:rFonts w:asciiTheme="minorHAnsi" w:hAnsiTheme="minorHAnsi" w:cstheme="minorHAnsi"/>
          <w:color w:val="auto"/>
          <w:sz w:val="22"/>
          <w:szCs w:val="22"/>
        </w:rPr>
        <w:t>8. Monitoring arrangements</w:t>
      </w:r>
      <w:bookmarkEnd w:id="8"/>
      <w:r w:rsidRPr="0004219A">
        <w:rPr>
          <w:rFonts w:asciiTheme="minorHAnsi" w:hAnsiTheme="minorHAnsi" w:cstheme="minorHAnsi"/>
          <w:color w:val="auto"/>
          <w:sz w:val="22"/>
          <w:szCs w:val="22"/>
        </w:rPr>
        <w:t xml:space="preserve"> </w:t>
      </w:r>
    </w:p>
    <w:p w14:paraId="6BC52198" w14:textId="3FC577D8" w:rsidR="0064700A" w:rsidRPr="0004219A" w:rsidRDefault="0064700A" w:rsidP="00630AAF">
      <w:pPr>
        <w:pStyle w:val="6Abstrac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This policy will be reviewed as guidance from the local authority or DfE is updated by</w:t>
      </w:r>
      <w:r w:rsidR="00C15682" w:rsidRPr="0004219A">
        <w:rPr>
          <w:rFonts w:asciiTheme="minorHAnsi" w:eastAsia="Arial" w:hAnsiTheme="minorHAnsi" w:cstheme="minorHAnsi"/>
          <w:sz w:val="22"/>
          <w:szCs w:val="22"/>
        </w:rPr>
        <w:t xml:space="preserve"> the </w:t>
      </w:r>
      <w:r w:rsidR="00294ABB">
        <w:rPr>
          <w:rFonts w:asciiTheme="minorHAnsi" w:eastAsia="Arial" w:hAnsiTheme="minorHAnsi" w:cstheme="minorHAnsi"/>
          <w:sz w:val="22"/>
          <w:szCs w:val="22"/>
        </w:rPr>
        <w:t>Education Director</w:t>
      </w:r>
      <w:r w:rsidR="2B90C42F" w:rsidRPr="0004219A">
        <w:rPr>
          <w:rFonts w:asciiTheme="minorHAnsi" w:eastAsia="Arial" w:hAnsiTheme="minorHAnsi" w:cstheme="minorHAnsi"/>
          <w:sz w:val="22"/>
          <w:szCs w:val="22"/>
        </w:rPr>
        <w:t>/</w:t>
      </w:r>
      <w:r w:rsidR="00F149BA">
        <w:rPr>
          <w:rFonts w:asciiTheme="minorHAnsi" w:eastAsia="Arial" w:hAnsiTheme="minorHAnsi" w:cstheme="minorHAnsi"/>
          <w:sz w:val="22"/>
          <w:szCs w:val="22"/>
        </w:rPr>
        <w:t>Regional Head Teacher</w:t>
      </w:r>
      <w:r w:rsidR="78262628" w:rsidRPr="0004219A">
        <w:rPr>
          <w:rFonts w:asciiTheme="minorHAnsi" w:eastAsia="Arial" w:hAnsiTheme="minorHAnsi" w:cstheme="minorHAnsi"/>
          <w:sz w:val="22"/>
          <w:szCs w:val="22"/>
        </w:rPr>
        <w:t>.</w:t>
      </w:r>
      <w:r w:rsidRPr="0004219A">
        <w:rPr>
          <w:rFonts w:asciiTheme="minorHAnsi" w:eastAsia="Arial" w:hAnsiTheme="minorHAnsi" w:cstheme="minorHAnsi"/>
          <w:sz w:val="22"/>
          <w:szCs w:val="22"/>
        </w:rPr>
        <w:t xml:space="preserve"> </w:t>
      </w:r>
    </w:p>
    <w:p w14:paraId="606D7A01" w14:textId="77777777" w:rsidR="0064700A" w:rsidRPr="0004219A" w:rsidRDefault="0064700A" w:rsidP="00630AAF">
      <w:pPr>
        <w:pStyle w:val="Heading1"/>
        <w:jc w:val="both"/>
        <w:rPr>
          <w:rFonts w:asciiTheme="minorHAnsi" w:hAnsiTheme="minorHAnsi" w:cstheme="minorHAnsi"/>
          <w:color w:val="auto"/>
          <w:sz w:val="22"/>
          <w:szCs w:val="22"/>
        </w:rPr>
      </w:pPr>
      <w:bookmarkStart w:id="9" w:name="_Toc54353665"/>
      <w:r w:rsidRPr="0004219A">
        <w:rPr>
          <w:rFonts w:asciiTheme="minorHAnsi" w:hAnsiTheme="minorHAnsi" w:cstheme="minorHAnsi"/>
          <w:color w:val="auto"/>
          <w:sz w:val="22"/>
          <w:szCs w:val="22"/>
        </w:rPr>
        <w:t>9. Links with other policies</w:t>
      </w:r>
      <w:bookmarkEnd w:id="9"/>
      <w:r w:rsidRPr="0004219A">
        <w:rPr>
          <w:rFonts w:asciiTheme="minorHAnsi" w:hAnsiTheme="minorHAnsi" w:cstheme="minorHAnsi"/>
          <w:color w:val="auto"/>
          <w:sz w:val="22"/>
          <w:szCs w:val="22"/>
        </w:rPr>
        <w:t xml:space="preserve"> </w:t>
      </w:r>
    </w:p>
    <w:p w14:paraId="4301C962" w14:textId="77777777" w:rsidR="0064700A" w:rsidRPr="0004219A" w:rsidRDefault="0064700A" w:rsidP="00630AAF">
      <w:pPr>
        <w:jc w:val="both"/>
        <w:rPr>
          <w:rFonts w:asciiTheme="minorHAnsi" w:hAnsiTheme="minorHAnsi" w:cstheme="minorHAnsi"/>
          <w:sz w:val="22"/>
          <w:szCs w:val="22"/>
        </w:rPr>
      </w:pPr>
      <w:bookmarkStart w:id="10" w:name="_Toc52356845"/>
      <w:r w:rsidRPr="0004219A">
        <w:rPr>
          <w:rFonts w:asciiTheme="minorHAnsi" w:eastAsia="Arial" w:hAnsiTheme="minorHAnsi" w:cstheme="minorHAnsi"/>
          <w:sz w:val="22"/>
          <w:szCs w:val="22"/>
        </w:rPr>
        <w:t>This policy links to the following policies:</w:t>
      </w:r>
    </w:p>
    <w:p w14:paraId="59D6DE01"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Child protection and safeguarding policy</w:t>
      </w:r>
    </w:p>
    <w:p w14:paraId="381F2B48"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Behaviour policy</w:t>
      </w:r>
    </w:p>
    <w:p w14:paraId="07547A01" w14:textId="77777777" w:rsidR="0064700A" w:rsidRPr="0004219A" w:rsidRDefault="0064700A" w:rsidP="0064700A">
      <w:pPr>
        <w:rPr>
          <w:rFonts w:asciiTheme="minorHAnsi" w:hAnsiTheme="minorHAnsi" w:cstheme="minorHAnsi"/>
          <w:sz w:val="22"/>
          <w:szCs w:val="22"/>
        </w:rPr>
      </w:pPr>
    </w:p>
    <w:p w14:paraId="56A58D61" w14:textId="77777777" w:rsidR="0064700A" w:rsidRPr="0004219A" w:rsidRDefault="0064700A" w:rsidP="0064700A">
      <w:pPr>
        <w:pStyle w:val="Heading3"/>
        <w:rPr>
          <w:rFonts w:asciiTheme="minorHAnsi" w:hAnsiTheme="minorHAnsi" w:cstheme="minorHAnsi"/>
          <w:sz w:val="22"/>
          <w:szCs w:val="22"/>
        </w:rPr>
      </w:pPr>
      <w:bookmarkStart w:id="11" w:name="_Toc54353666"/>
      <w:r w:rsidRPr="0004219A">
        <w:rPr>
          <w:rFonts w:asciiTheme="minorHAnsi" w:eastAsia="Arial" w:hAnsiTheme="minorHAnsi" w:cstheme="minorHAnsi"/>
          <w:sz w:val="22"/>
          <w:szCs w:val="22"/>
        </w:rPr>
        <w:t>Appendix 1: attendance codes</w:t>
      </w:r>
      <w:bookmarkEnd w:id="10"/>
      <w:bookmarkEnd w:id="11"/>
      <w:r w:rsidRPr="0004219A">
        <w:rPr>
          <w:rFonts w:asciiTheme="minorHAnsi" w:eastAsia="Arial" w:hAnsiTheme="minorHAnsi" w:cstheme="minorHAnsi"/>
          <w:sz w:val="22"/>
          <w:szCs w:val="22"/>
        </w:rPr>
        <w:t xml:space="preserve"> </w:t>
      </w:r>
    </w:p>
    <w:p w14:paraId="37FA5263" w14:textId="77777777" w:rsidR="0064700A" w:rsidRPr="0004219A" w:rsidRDefault="0064700A" w:rsidP="0064700A">
      <w:pPr>
        <w:rPr>
          <w:rFonts w:asciiTheme="minorHAnsi" w:hAnsiTheme="minorHAnsi" w:cstheme="minorHAnsi"/>
          <w:sz w:val="22"/>
          <w:szCs w:val="22"/>
        </w:rPr>
      </w:pPr>
      <w:r w:rsidRPr="0004219A">
        <w:rPr>
          <w:rFonts w:asciiTheme="minorHAnsi" w:eastAsia="Arial" w:hAnsiTheme="minorHAnsi" w:cstheme="minorHAnsi"/>
          <w:sz w:val="22"/>
          <w:szCs w:val="22"/>
        </w:rPr>
        <w:t>The following codes are taken from the DfE’s guidance on school attendance.</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359"/>
        <w:gridCol w:w="6700"/>
      </w:tblGrid>
      <w:tr w:rsidR="00753DCD" w:rsidRPr="00753DCD" w14:paraId="735B8D0C"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FBB73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Register Code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AF5BA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Description</w:t>
            </w:r>
          </w:p>
        </w:tc>
      </w:tr>
      <w:tr w:rsidR="00753DCD" w:rsidRPr="00753DCD" w14:paraId="7C88CEB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A3F09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F690F9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AM </w:t>
            </w:r>
          </w:p>
        </w:tc>
      </w:tr>
      <w:tr w:rsidR="00753DCD" w:rsidRPr="00753DCD" w14:paraId="44FE74A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276EB31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DA7D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PM </w:t>
            </w:r>
          </w:p>
        </w:tc>
      </w:tr>
      <w:tr w:rsidR="00753DCD" w:rsidRPr="00753DCD" w14:paraId="7F8B4BA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70CD666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DE91C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Late (before registers closed) marked as present </w:t>
            </w:r>
          </w:p>
        </w:tc>
      </w:tr>
      <w:tr w:rsidR="00753DCD" w:rsidRPr="00753DCD" w14:paraId="6EEBE48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DE1D64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BE72E6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1EBEA328"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AAA26F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A5C68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absent due to other authorised circumstances</w:t>
            </w:r>
          </w:p>
        </w:tc>
      </w:tr>
      <w:tr w:rsidR="00753DCD" w:rsidRPr="00753DCD" w14:paraId="690BFBBB"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1285F52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1A6E7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participating in a regulated performance or undertaking regulated employment abroad.</w:t>
            </w:r>
          </w:p>
        </w:tc>
      </w:tr>
      <w:tr w:rsidR="00753DCD" w:rsidRPr="00753DCD" w14:paraId="0C847AB4"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BC519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36FA1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a compulsory school age pupil subject to a part-time timetable</w:t>
            </w:r>
          </w:p>
        </w:tc>
      </w:tr>
      <w:tr w:rsidR="00753DCD" w:rsidRPr="00753DCD" w14:paraId="3B5769EE" w14:textId="77777777" w:rsidTr="4282DB57">
        <w:trPr>
          <w:trHeight w:val="39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164027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BF56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excluded, with no alternative provision made</w:t>
            </w:r>
          </w:p>
        </w:tc>
      </w:tr>
      <w:tr w:rsidR="00753DCD" w:rsidRPr="00753DCD" w14:paraId="522A7C09"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2387AFA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6B15A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Illness (NOT appointments)</w:t>
            </w:r>
          </w:p>
        </w:tc>
      </w:tr>
      <w:tr w:rsidR="00753DCD" w:rsidRPr="00753DCD" w14:paraId="0B927457" w14:textId="77777777" w:rsidTr="4282DB57">
        <w:trPr>
          <w:trHeight w:val="51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42E5535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M</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BB03E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medical/dental appointments</w:t>
            </w:r>
          </w:p>
        </w:tc>
      </w:tr>
      <w:tr w:rsidR="00753DCD" w:rsidRPr="00753DCD" w14:paraId="7118EC8E" w14:textId="77777777" w:rsidTr="4282DB57">
        <w:trPr>
          <w:trHeight w:val="46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C85EDF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R</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071E0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religious observance</w:t>
            </w:r>
          </w:p>
        </w:tc>
      </w:tr>
      <w:tr w:rsidR="00753DCD" w:rsidRPr="00753DCD" w14:paraId="3C93B5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437EBE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S</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61374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study leave</w:t>
            </w:r>
          </w:p>
        </w:tc>
      </w:tr>
      <w:tr w:rsidR="00753DCD" w:rsidRPr="00753DCD" w14:paraId="6DDE6FD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A12D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694DE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traveller absence</w:t>
            </w:r>
          </w:p>
        </w:tc>
      </w:tr>
      <w:tr w:rsidR="00753DCD" w:rsidRPr="00753DCD" w14:paraId="23F4FCB3"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7615B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J1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2B58A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attending an interview for employment or for admission to another educational institution</w:t>
            </w:r>
          </w:p>
        </w:tc>
      </w:tr>
      <w:tr w:rsidR="00753DCD" w:rsidRPr="00753DCD" w14:paraId="173C581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88F26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B</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6C24E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being educated off site (NOT dual registration)</w:t>
            </w:r>
          </w:p>
        </w:tc>
      </w:tr>
      <w:tr w:rsidR="00753DCD" w:rsidRPr="00753DCD" w14:paraId="589CC16F"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10BB6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56F90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an approved sporting activity</w:t>
            </w:r>
          </w:p>
        </w:tc>
      </w:tr>
      <w:tr w:rsidR="00753DCD" w:rsidRPr="00753DCD" w14:paraId="167D91F5"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10B5AB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V</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84D2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is away on an educational visit or trip</w:t>
            </w:r>
          </w:p>
        </w:tc>
      </w:tr>
      <w:tr w:rsidR="00753DCD" w:rsidRPr="00753DCD" w14:paraId="08C5E3E0"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6A551B4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E0534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work experience</w:t>
            </w:r>
          </w:p>
        </w:tc>
      </w:tr>
      <w:tr w:rsidR="00753DCD" w:rsidRPr="00753DCD" w14:paraId="685A5A1A"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2AC3C35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29DEF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02A3188C"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6D3F8B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G</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C9829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 xml:space="preserve">Unauthorised absence as pupil is on a family holiday, NOT agreed, or is taking days </w:t>
            </w:r>
            <w:proofErr w:type="gramStart"/>
            <w:r w:rsidRPr="4282DB57">
              <w:rPr>
                <w:rFonts w:asciiTheme="minorHAnsi" w:hAnsiTheme="minorHAnsi" w:cstheme="minorBidi"/>
                <w:sz w:val="22"/>
                <w:szCs w:val="22"/>
                <w:lang w:val="en-GB"/>
              </w:rPr>
              <w:t>in excess of</w:t>
            </w:r>
            <w:proofErr w:type="gramEnd"/>
            <w:r w:rsidRPr="4282DB57">
              <w:rPr>
                <w:rFonts w:asciiTheme="minorHAnsi" w:hAnsiTheme="minorHAnsi" w:cstheme="minorBidi"/>
                <w:sz w:val="22"/>
                <w:szCs w:val="22"/>
                <w:lang w:val="en-GB"/>
              </w:rPr>
              <w:t xml:space="preserve"> an agreed family holiday</w:t>
            </w:r>
          </w:p>
        </w:tc>
      </w:tr>
      <w:tr w:rsidR="00753DCD" w:rsidRPr="00753DCD" w14:paraId="3604038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45F16FD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A5CD2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 reason that has not yet been provided</w:t>
            </w:r>
          </w:p>
        </w:tc>
      </w:tr>
      <w:tr w:rsidR="00753DCD" w:rsidRPr="00753DCD" w14:paraId="28B239FE"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307AD5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O</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891493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an unauthorised absence not covered by any other code/description</w:t>
            </w:r>
          </w:p>
        </w:tc>
      </w:tr>
      <w:tr w:rsidR="00753DCD" w:rsidRPr="00753DCD" w14:paraId="4713204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867808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5BB21F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arrived after registers closed</w:t>
            </w:r>
          </w:p>
        </w:tc>
      </w:tr>
      <w:tr w:rsidR="00753DCD" w:rsidRPr="00753DCD" w14:paraId="6DDEED06" w14:textId="77777777" w:rsidTr="4282DB57">
        <w:trPr>
          <w:trHeight w:val="66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C92C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7BAA1D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Dual registered (at another establishment - NOT counted in possible attendance</w:t>
            </w:r>
          </w:p>
        </w:tc>
      </w:tr>
      <w:tr w:rsidR="00753DCD" w:rsidRPr="00753DCD" w14:paraId="757FF00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37E31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X</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0E953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Not required to be in school - for non-compulsory school age children </w:t>
            </w:r>
          </w:p>
        </w:tc>
      </w:tr>
      <w:tr w:rsidR="00753DCD" w:rsidRPr="00753DCD" w14:paraId="33004756" w14:textId="77777777" w:rsidTr="4282DB57">
        <w:trPr>
          <w:trHeight w:val="42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27C5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DA8A8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exceptional circumstances - not counted in possible attendances</w:t>
            </w:r>
          </w:p>
        </w:tc>
      </w:tr>
      <w:tr w:rsidR="00753DCD" w:rsidRPr="00753DCD" w14:paraId="6C5445C5"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CBD8B3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Z</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E9319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Pupil not yet on roll - not counted in possible attendances </w:t>
            </w:r>
          </w:p>
        </w:tc>
      </w:tr>
      <w:tr w:rsidR="00753DCD" w:rsidRPr="00753DCD" w14:paraId="1B18A0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80574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57104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Planned whole or partial school closure - NOT counted in possible attendances </w:t>
            </w:r>
          </w:p>
        </w:tc>
      </w:tr>
      <w:tr w:rsidR="00753DCD" w:rsidRPr="00753DCD" w14:paraId="27ED2F9F"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CC82C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Q</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C0C25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the school because of a lack of access arrangements</w:t>
            </w:r>
          </w:p>
        </w:tc>
      </w:tr>
      <w:tr w:rsidR="00753DCD" w:rsidRPr="00753DCD" w14:paraId="46ECE79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8A5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AFB54B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transport normally provided not being available</w:t>
            </w:r>
          </w:p>
        </w:tc>
      </w:tr>
      <w:tr w:rsidR="00753DCD" w:rsidRPr="00753DCD" w14:paraId="0AB2A38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7D44E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C827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widespread disruption to travel</w:t>
            </w:r>
          </w:p>
        </w:tc>
      </w:tr>
      <w:tr w:rsidR="00753DCD" w:rsidRPr="00753DCD" w14:paraId="2F2759C7"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380F4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Y3</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AE776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part of the school premises being closed</w:t>
            </w:r>
          </w:p>
        </w:tc>
      </w:tr>
      <w:tr w:rsidR="00753DCD" w:rsidRPr="00753DCD" w14:paraId="2C17BA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3ABE9F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Y4</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3C0E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the whole school site being unexpectedly closed</w:t>
            </w:r>
          </w:p>
        </w:tc>
      </w:tr>
      <w:tr w:rsidR="00753DCD" w:rsidRPr="00753DCD" w14:paraId="681B376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55029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Y5</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51F4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as pupil is in criminal justice detention</w:t>
            </w:r>
          </w:p>
        </w:tc>
      </w:tr>
      <w:tr w:rsidR="00753DCD" w:rsidRPr="00753DCD" w14:paraId="08DCCB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728D4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Y6</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47A09F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in accordance with public health guidance or law</w:t>
            </w:r>
          </w:p>
        </w:tc>
      </w:tr>
      <w:tr w:rsidR="00753DCD" w:rsidRPr="00753DCD" w14:paraId="0B20B653"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7223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Y7</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AC1E2A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because of any other unavoidable cause</w:t>
            </w:r>
          </w:p>
        </w:tc>
      </w:tr>
    </w:tbl>
    <w:p w14:paraId="07459315" w14:textId="77777777" w:rsidR="0064700A" w:rsidRPr="0004219A" w:rsidRDefault="0064700A" w:rsidP="0064700A">
      <w:pPr>
        <w:rPr>
          <w:rFonts w:asciiTheme="minorHAnsi" w:hAnsiTheme="minorHAnsi" w:cstheme="minorHAnsi"/>
          <w:sz w:val="22"/>
          <w:szCs w:val="22"/>
        </w:rPr>
      </w:pPr>
    </w:p>
    <w:p w14:paraId="6537F28F" w14:textId="77777777" w:rsidR="0064700A" w:rsidRPr="0004219A" w:rsidRDefault="0064700A" w:rsidP="0064700A">
      <w:pPr>
        <w:rPr>
          <w:rFonts w:asciiTheme="minorHAnsi" w:hAnsiTheme="minorHAnsi" w:cstheme="minorHAnsi"/>
          <w:sz w:val="22"/>
          <w:szCs w:val="22"/>
        </w:rPr>
      </w:pPr>
    </w:p>
    <w:p w14:paraId="20F08183" w14:textId="77777777" w:rsidR="0004219A" w:rsidRPr="0004219A" w:rsidRDefault="0004219A" w:rsidP="75285CBC">
      <w:pPr>
        <w:pStyle w:val="Heading3"/>
        <w:rPr>
          <w:rFonts w:asciiTheme="minorHAnsi" w:hAnsiTheme="minorHAnsi" w:cstheme="minorHAnsi"/>
          <w:b w:val="0"/>
          <w:bCs w:val="0"/>
          <w:i/>
          <w:iCs/>
          <w:color w:val="FF0000"/>
          <w:sz w:val="22"/>
          <w:szCs w:val="22"/>
        </w:rPr>
      </w:pPr>
    </w:p>
    <w:p w14:paraId="692F6204" w14:textId="77777777" w:rsidR="0004219A" w:rsidRPr="0004219A" w:rsidRDefault="0004219A" w:rsidP="0004219A">
      <w:pPr>
        <w:pStyle w:val="1bodycopy10pt"/>
        <w:rPr>
          <w:rFonts w:asciiTheme="minorHAnsi" w:hAnsiTheme="minorHAnsi" w:cstheme="minorHAnsi"/>
          <w:sz w:val="22"/>
          <w:szCs w:val="22"/>
        </w:rPr>
      </w:pPr>
    </w:p>
    <w:p w14:paraId="70DF9E56" w14:textId="77777777" w:rsidR="0064700A" w:rsidRPr="0004219A" w:rsidRDefault="0064700A" w:rsidP="0064700A">
      <w:pPr>
        <w:pStyle w:val="6Abstract"/>
        <w:rPr>
          <w:rFonts w:asciiTheme="minorHAnsi" w:hAnsiTheme="minorHAnsi" w:cstheme="minorHAnsi"/>
          <w:sz w:val="22"/>
          <w:szCs w:val="22"/>
          <w:lang w:val="en-GB"/>
        </w:rPr>
      </w:pPr>
    </w:p>
    <w:sectPr w:rsidR="0064700A" w:rsidRPr="0004219A" w:rsidSect="00510ED3">
      <w:headerReference w:type="even" r:id="rId24"/>
      <w:headerReference w:type="default" r:id="rId25"/>
      <w:footerReference w:type="default" r:id="rId26"/>
      <w:headerReference w:type="first" r:id="rId27"/>
      <w:footerReference w:type="first" r:id="rId2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7792" w14:textId="77777777" w:rsidR="00DB48D9" w:rsidRDefault="00DB48D9" w:rsidP="00626EDA">
      <w:r>
        <w:separator/>
      </w:r>
    </w:p>
  </w:endnote>
  <w:endnote w:type="continuationSeparator" w:id="0">
    <w:p w14:paraId="25E3DE46" w14:textId="77777777" w:rsidR="00DB48D9" w:rsidRDefault="00DB48D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3C91"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117AB">
      <w:rPr>
        <w:noProof/>
        <w:color w:val="auto"/>
      </w:rPr>
      <w:t>9</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81A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67B16">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FB6E" w14:textId="77777777" w:rsidR="00DB48D9" w:rsidRDefault="00DB48D9" w:rsidP="00626EDA">
      <w:r>
        <w:separator/>
      </w:r>
    </w:p>
  </w:footnote>
  <w:footnote w:type="continuationSeparator" w:id="0">
    <w:p w14:paraId="230C1684" w14:textId="77777777" w:rsidR="00DB48D9" w:rsidRDefault="00DB48D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E519" w14:textId="77777777" w:rsidR="004952FC" w:rsidRPr="00827A27" w:rsidRDefault="004952FC"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66CA" w14:textId="77777777" w:rsidR="00FE3F15" w:rsidRDefault="0017302E">
    <w:r>
      <w:rPr>
        <w:noProof/>
      </w:rPr>
      <w:drawing>
        <wp:anchor distT="0" distB="0" distL="114300" distR="114300" simplePos="0" relativeHeight="251657216" behindDoc="1" locked="0" layoutInCell="1" allowOverlap="1" wp14:anchorId="3CB6E471"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3E8">
      <w:rPr>
        <w:noProof/>
      </w:rPr>
      <w:pict w14:anchorId="3EE6B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29E8" w14:textId="77777777" w:rsidR="00FE3F15" w:rsidRDefault="00FE3F15"/>
  <w:p w14:paraId="3B7B4B86" w14:textId="77777777" w:rsidR="00FE3F15" w:rsidRDefault="00FE3F15"/>
  <w:p w14:paraId="3A0FF5F2" w14:textId="77777777" w:rsidR="00FE3F15" w:rsidRDefault="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3F3183" w:rsidRDefault="003F3183">
    <w:pPr>
      <w:pStyle w:val="Header"/>
    </w:pPr>
  </w:p>
  <w:p w14:paraId="637805D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36pt;height:30pt" o:bullet="t">
        <v:imagedata r:id="rId1" o:title="Tick"/>
      </v:shape>
    </w:pict>
  </w:numPicBullet>
  <w:numPicBullet w:numPicBulletId="1">
    <w:pict>
      <v:shape id="_x0000_i1327" type="#_x0000_t75" style="width:30pt;height:30pt" o:bullet="t">
        <v:imagedata r:id="rId2" o:title="Cross"/>
      </v:shape>
    </w:pict>
  </w:numPicBullet>
  <w:numPicBullet w:numPicBulletId="2">
    <w:pict>
      <v:shape id="_x0000_i1328" type="#_x0000_t75" style="width:209.5pt;height:332pt" o:bullet="t">
        <v:imagedata r:id="rId3" o:title="art1EF6"/>
      </v:shape>
    </w:pict>
  </w:numPicBullet>
  <w:numPicBullet w:numPicBulletId="3">
    <w:pict>
      <v:shape id="_x0000_i1329" type="#_x0000_t75" style="width:209.5pt;height:332pt" o:bullet="t">
        <v:imagedata r:id="rId4" o:title="TK_LOGO_POINTER_RGB_bullet_blue"/>
      </v:shape>
    </w:pict>
  </w:numPicBullet>
  <w:numPicBullet w:numPicBulletId="4">
    <w:pict>
      <v:shape id="_x0000_i1330" type="#_x0000_t75" style="width:7pt;height:11pt" o:bullet="t">
        <v:imagedata r:id="rId5" o:title=""/>
      </v:shape>
    </w:pict>
  </w:numPicBullet>
  <w:abstractNum w:abstractNumId="0" w15:restartNumberingAfterBreak="0">
    <w:nsid w:val="00000001"/>
    <w:multiLevelType w:val="hybridMultilevel"/>
    <w:tmpl w:val="00000001"/>
    <w:lvl w:ilvl="0" w:tplc="3266B94A">
      <w:start w:val="1"/>
      <w:numFmt w:val="bullet"/>
      <w:lvlText w:val=""/>
      <w:lvlJc w:val="left"/>
      <w:pPr>
        <w:ind w:left="720" w:hanging="360"/>
      </w:pPr>
      <w:rPr>
        <w:rFonts w:ascii="Symbol" w:hAnsi="Symbol"/>
        <w:b w:val="0"/>
        <w:bCs w:val="0"/>
      </w:rPr>
    </w:lvl>
    <w:lvl w:ilvl="1" w:tplc="044C3426">
      <w:start w:val="1"/>
      <w:numFmt w:val="bullet"/>
      <w:lvlText w:val="o"/>
      <w:lvlJc w:val="left"/>
      <w:pPr>
        <w:tabs>
          <w:tab w:val="num" w:pos="1440"/>
        </w:tabs>
        <w:ind w:left="1440" w:hanging="360"/>
      </w:pPr>
      <w:rPr>
        <w:rFonts w:ascii="Courier New" w:hAnsi="Courier New"/>
      </w:rPr>
    </w:lvl>
    <w:lvl w:ilvl="2" w:tplc="0714CAB4">
      <w:start w:val="1"/>
      <w:numFmt w:val="bullet"/>
      <w:lvlText w:val=""/>
      <w:lvlJc w:val="left"/>
      <w:pPr>
        <w:tabs>
          <w:tab w:val="num" w:pos="2160"/>
        </w:tabs>
        <w:ind w:left="2160" w:hanging="360"/>
      </w:pPr>
      <w:rPr>
        <w:rFonts w:ascii="Wingdings" w:hAnsi="Wingdings"/>
      </w:rPr>
    </w:lvl>
    <w:lvl w:ilvl="3" w:tplc="EA38FC56">
      <w:start w:val="1"/>
      <w:numFmt w:val="bullet"/>
      <w:lvlText w:val=""/>
      <w:lvlJc w:val="left"/>
      <w:pPr>
        <w:tabs>
          <w:tab w:val="num" w:pos="2880"/>
        </w:tabs>
        <w:ind w:left="2880" w:hanging="360"/>
      </w:pPr>
      <w:rPr>
        <w:rFonts w:ascii="Symbol" w:hAnsi="Symbol"/>
      </w:rPr>
    </w:lvl>
    <w:lvl w:ilvl="4" w:tplc="1E505E36">
      <w:start w:val="1"/>
      <w:numFmt w:val="bullet"/>
      <w:lvlText w:val="o"/>
      <w:lvlJc w:val="left"/>
      <w:pPr>
        <w:tabs>
          <w:tab w:val="num" w:pos="3600"/>
        </w:tabs>
        <w:ind w:left="3600" w:hanging="360"/>
      </w:pPr>
      <w:rPr>
        <w:rFonts w:ascii="Courier New" w:hAnsi="Courier New"/>
      </w:rPr>
    </w:lvl>
    <w:lvl w:ilvl="5" w:tplc="AD204BDE">
      <w:start w:val="1"/>
      <w:numFmt w:val="bullet"/>
      <w:lvlText w:val=""/>
      <w:lvlJc w:val="left"/>
      <w:pPr>
        <w:tabs>
          <w:tab w:val="num" w:pos="4320"/>
        </w:tabs>
        <w:ind w:left="4320" w:hanging="360"/>
      </w:pPr>
      <w:rPr>
        <w:rFonts w:ascii="Wingdings" w:hAnsi="Wingdings"/>
      </w:rPr>
    </w:lvl>
    <w:lvl w:ilvl="6" w:tplc="E62CA8C0">
      <w:start w:val="1"/>
      <w:numFmt w:val="bullet"/>
      <w:lvlText w:val=""/>
      <w:lvlJc w:val="left"/>
      <w:pPr>
        <w:tabs>
          <w:tab w:val="num" w:pos="5040"/>
        </w:tabs>
        <w:ind w:left="5040" w:hanging="360"/>
      </w:pPr>
      <w:rPr>
        <w:rFonts w:ascii="Symbol" w:hAnsi="Symbol"/>
      </w:rPr>
    </w:lvl>
    <w:lvl w:ilvl="7" w:tplc="3DAEC83E">
      <w:start w:val="1"/>
      <w:numFmt w:val="bullet"/>
      <w:lvlText w:val="o"/>
      <w:lvlJc w:val="left"/>
      <w:pPr>
        <w:tabs>
          <w:tab w:val="num" w:pos="5760"/>
        </w:tabs>
        <w:ind w:left="5760" w:hanging="360"/>
      </w:pPr>
      <w:rPr>
        <w:rFonts w:ascii="Courier New" w:hAnsi="Courier New"/>
      </w:rPr>
    </w:lvl>
    <w:lvl w:ilvl="8" w:tplc="9124A1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E50F9B8">
      <w:start w:val="1"/>
      <w:numFmt w:val="bullet"/>
      <w:lvlText w:val=""/>
      <w:lvlPicBulletId w:val="4"/>
      <w:lvlJc w:val="left"/>
      <w:pPr>
        <w:ind w:left="4329" w:hanging="360"/>
      </w:pPr>
      <w:rPr>
        <w:rFonts w:ascii="Symbol" w:hAnsi="Symbol"/>
        <w:sz w:val="25"/>
      </w:rPr>
    </w:lvl>
    <w:lvl w:ilvl="1" w:tplc="B2120116">
      <w:start w:val="1"/>
      <w:numFmt w:val="bullet"/>
      <w:lvlText w:val="o"/>
      <w:lvlJc w:val="left"/>
      <w:pPr>
        <w:tabs>
          <w:tab w:val="num" w:pos="1440"/>
        </w:tabs>
        <w:ind w:left="1440" w:hanging="360"/>
      </w:pPr>
      <w:rPr>
        <w:rFonts w:ascii="Courier New" w:hAnsi="Courier New"/>
      </w:rPr>
    </w:lvl>
    <w:lvl w:ilvl="2" w:tplc="E3A82FA0">
      <w:start w:val="1"/>
      <w:numFmt w:val="bullet"/>
      <w:lvlText w:val=""/>
      <w:lvlJc w:val="left"/>
      <w:pPr>
        <w:tabs>
          <w:tab w:val="num" w:pos="2160"/>
        </w:tabs>
        <w:ind w:left="2160" w:hanging="360"/>
      </w:pPr>
      <w:rPr>
        <w:rFonts w:ascii="Wingdings" w:hAnsi="Wingdings"/>
      </w:rPr>
    </w:lvl>
    <w:lvl w:ilvl="3" w:tplc="5CCC9558">
      <w:start w:val="1"/>
      <w:numFmt w:val="bullet"/>
      <w:lvlText w:val=""/>
      <w:lvlJc w:val="left"/>
      <w:pPr>
        <w:tabs>
          <w:tab w:val="num" w:pos="2880"/>
        </w:tabs>
        <w:ind w:left="2880" w:hanging="360"/>
      </w:pPr>
      <w:rPr>
        <w:rFonts w:ascii="Symbol" w:hAnsi="Symbol"/>
      </w:rPr>
    </w:lvl>
    <w:lvl w:ilvl="4" w:tplc="E6947B26">
      <w:start w:val="1"/>
      <w:numFmt w:val="bullet"/>
      <w:lvlText w:val="o"/>
      <w:lvlJc w:val="left"/>
      <w:pPr>
        <w:tabs>
          <w:tab w:val="num" w:pos="3600"/>
        </w:tabs>
        <w:ind w:left="3600" w:hanging="360"/>
      </w:pPr>
      <w:rPr>
        <w:rFonts w:ascii="Courier New" w:hAnsi="Courier New"/>
      </w:rPr>
    </w:lvl>
    <w:lvl w:ilvl="5" w:tplc="E23A55D8">
      <w:start w:val="1"/>
      <w:numFmt w:val="bullet"/>
      <w:lvlText w:val=""/>
      <w:lvlJc w:val="left"/>
      <w:pPr>
        <w:tabs>
          <w:tab w:val="num" w:pos="4320"/>
        </w:tabs>
        <w:ind w:left="4320" w:hanging="360"/>
      </w:pPr>
      <w:rPr>
        <w:rFonts w:ascii="Wingdings" w:hAnsi="Wingdings"/>
      </w:rPr>
    </w:lvl>
    <w:lvl w:ilvl="6" w:tplc="B9A2F4B2">
      <w:start w:val="1"/>
      <w:numFmt w:val="bullet"/>
      <w:lvlText w:val=""/>
      <w:lvlJc w:val="left"/>
      <w:pPr>
        <w:tabs>
          <w:tab w:val="num" w:pos="5040"/>
        </w:tabs>
        <w:ind w:left="5040" w:hanging="360"/>
      </w:pPr>
      <w:rPr>
        <w:rFonts w:ascii="Symbol" w:hAnsi="Symbol"/>
      </w:rPr>
    </w:lvl>
    <w:lvl w:ilvl="7" w:tplc="E5E871EE">
      <w:start w:val="1"/>
      <w:numFmt w:val="bullet"/>
      <w:lvlText w:val="o"/>
      <w:lvlJc w:val="left"/>
      <w:pPr>
        <w:tabs>
          <w:tab w:val="num" w:pos="5760"/>
        </w:tabs>
        <w:ind w:left="5760" w:hanging="360"/>
      </w:pPr>
      <w:rPr>
        <w:rFonts w:ascii="Courier New" w:hAnsi="Courier New"/>
      </w:rPr>
    </w:lvl>
    <w:lvl w:ilvl="8" w:tplc="1BFC1B9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12855F4">
      <w:start w:val="1"/>
      <w:numFmt w:val="bullet"/>
      <w:lvlText w:val=""/>
      <w:lvlJc w:val="left"/>
      <w:pPr>
        <w:ind w:left="720" w:hanging="360"/>
      </w:pPr>
      <w:rPr>
        <w:rFonts w:ascii="Symbol" w:hAnsi="Symbol"/>
        <w:b w:val="0"/>
        <w:bCs w:val="0"/>
      </w:rPr>
    </w:lvl>
    <w:lvl w:ilvl="1" w:tplc="E0B41E5A">
      <w:start w:val="1"/>
      <w:numFmt w:val="bullet"/>
      <w:lvlText w:val="o"/>
      <w:lvlJc w:val="left"/>
      <w:pPr>
        <w:tabs>
          <w:tab w:val="num" w:pos="1440"/>
        </w:tabs>
        <w:ind w:left="1440" w:hanging="360"/>
      </w:pPr>
      <w:rPr>
        <w:rFonts w:ascii="Courier New" w:hAnsi="Courier New"/>
      </w:rPr>
    </w:lvl>
    <w:lvl w:ilvl="2" w:tplc="A5A08C96">
      <w:start w:val="1"/>
      <w:numFmt w:val="bullet"/>
      <w:lvlText w:val=""/>
      <w:lvlJc w:val="left"/>
      <w:pPr>
        <w:tabs>
          <w:tab w:val="num" w:pos="2160"/>
        </w:tabs>
        <w:ind w:left="2160" w:hanging="360"/>
      </w:pPr>
      <w:rPr>
        <w:rFonts w:ascii="Wingdings" w:hAnsi="Wingdings"/>
      </w:rPr>
    </w:lvl>
    <w:lvl w:ilvl="3" w:tplc="BBA65616">
      <w:start w:val="1"/>
      <w:numFmt w:val="bullet"/>
      <w:lvlText w:val=""/>
      <w:lvlJc w:val="left"/>
      <w:pPr>
        <w:tabs>
          <w:tab w:val="num" w:pos="2880"/>
        </w:tabs>
        <w:ind w:left="2880" w:hanging="360"/>
      </w:pPr>
      <w:rPr>
        <w:rFonts w:ascii="Symbol" w:hAnsi="Symbol"/>
      </w:rPr>
    </w:lvl>
    <w:lvl w:ilvl="4" w:tplc="DD18897E">
      <w:start w:val="1"/>
      <w:numFmt w:val="bullet"/>
      <w:lvlText w:val="o"/>
      <w:lvlJc w:val="left"/>
      <w:pPr>
        <w:tabs>
          <w:tab w:val="num" w:pos="3600"/>
        </w:tabs>
        <w:ind w:left="3600" w:hanging="360"/>
      </w:pPr>
      <w:rPr>
        <w:rFonts w:ascii="Courier New" w:hAnsi="Courier New"/>
      </w:rPr>
    </w:lvl>
    <w:lvl w:ilvl="5" w:tplc="35F207F4">
      <w:start w:val="1"/>
      <w:numFmt w:val="bullet"/>
      <w:lvlText w:val=""/>
      <w:lvlJc w:val="left"/>
      <w:pPr>
        <w:tabs>
          <w:tab w:val="num" w:pos="4320"/>
        </w:tabs>
        <w:ind w:left="4320" w:hanging="360"/>
      </w:pPr>
      <w:rPr>
        <w:rFonts w:ascii="Wingdings" w:hAnsi="Wingdings"/>
      </w:rPr>
    </w:lvl>
    <w:lvl w:ilvl="6" w:tplc="697C1E52">
      <w:start w:val="1"/>
      <w:numFmt w:val="bullet"/>
      <w:lvlText w:val=""/>
      <w:lvlJc w:val="left"/>
      <w:pPr>
        <w:tabs>
          <w:tab w:val="num" w:pos="5040"/>
        </w:tabs>
        <w:ind w:left="5040" w:hanging="360"/>
      </w:pPr>
      <w:rPr>
        <w:rFonts w:ascii="Symbol" w:hAnsi="Symbol"/>
      </w:rPr>
    </w:lvl>
    <w:lvl w:ilvl="7" w:tplc="8E1E93EC">
      <w:start w:val="1"/>
      <w:numFmt w:val="bullet"/>
      <w:lvlText w:val="o"/>
      <w:lvlJc w:val="left"/>
      <w:pPr>
        <w:tabs>
          <w:tab w:val="num" w:pos="5760"/>
        </w:tabs>
        <w:ind w:left="5760" w:hanging="360"/>
      </w:pPr>
      <w:rPr>
        <w:rFonts w:ascii="Courier New" w:hAnsi="Courier New"/>
      </w:rPr>
    </w:lvl>
    <w:lvl w:ilvl="8" w:tplc="39F0FF4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28E29BC">
      <w:start w:val="1"/>
      <w:numFmt w:val="bullet"/>
      <w:lvlText w:val=""/>
      <w:lvlJc w:val="left"/>
      <w:pPr>
        <w:ind w:left="720" w:hanging="360"/>
      </w:pPr>
      <w:rPr>
        <w:rFonts w:ascii="Symbol" w:hAnsi="Symbol"/>
        <w:b w:val="0"/>
        <w:bCs w:val="0"/>
      </w:rPr>
    </w:lvl>
    <w:lvl w:ilvl="1" w:tplc="8190E5CA">
      <w:start w:val="1"/>
      <w:numFmt w:val="bullet"/>
      <w:lvlText w:val="o"/>
      <w:lvlJc w:val="left"/>
      <w:pPr>
        <w:tabs>
          <w:tab w:val="num" w:pos="1440"/>
        </w:tabs>
        <w:ind w:left="1440" w:hanging="360"/>
      </w:pPr>
      <w:rPr>
        <w:rFonts w:ascii="Courier New" w:hAnsi="Courier New"/>
      </w:rPr>
    </w:lvl>
    <w:lvl w:ilvl="2" w:tplc="235ABD96">
      <w:start w:val="1"/>
      <w:numFmt w:val="bullet"/>
      <w:lvlText w:val=""/>
      <w:lvlJc w:val="left"/>
      <w:pPr>
        <w:tabs>
          <w:tab w:val="num" w:pos="2160"/>
        </w:tabs>
        <w:ind w:left="2160" w:hanging="360"/>
      </w:pPr>
      <w:rPr>
        <w:rFonts w:ascii="Wingdings" w:hAnsi="Wingdings"/>
      </w:rPr>
    </w:lvl>
    <w:lvl w:ilvl="3" w:tplc="99A254E2">
      <w:start w:val="1"/>
      <w:numFmt w:val="bullet"/>
      <w:lvlText w:val=""/>
      <w:lvlJc w:val="left"/>
      <w:pPr>
        <w:tabs>
          <w:tab w:val="num" w:pos="2880"/>
        </w:tabs>
        <w:ind w:left="2880" w:hanging="360"/>
      </w:pPr>
      <w:rPr>
        <w:rFonts w:ascii="Symbol" w:hAnsi="Symbol"/>
      </w:rPr>
    </w:lvl>
    <w:lvl w:ilvl="4" w:tplc="D1A08DEE">
      <w:start w:val="1"/>
      <w:numFmt w:val="bullet"/>
      <w:lvlText w:val="o"/>
      <w:lvlJc w:val="left"/>
      <w:pPr>
        <w:tabs>
          <w:tab w:val="num" w:pos="3600"/>
        </w:tabs>
        <w:ind w:left="3600" w:hanging="360"/>
      </w:pPr>
      <w:rPr>
        <w:rFonts w:ascii="Courier New" w:hAnsi="Courier New"/>
      </w:rPr>
    </w:lvl>
    <w:lvl w:ilvl="5" w:tplc="83F4D1A8">
      <w:start w:val="1"/>
      <w:numFmt w:val="bullet"/>
      <w:lvlText w:val=""/>
      <w:lvlJc w:val="left"/>
      <w:pPr>
        <w:tabs>
          <w:tab w:val="num" w:pos="4320"/>
        </w:tabs>
        <w:ind w:left="4320" w:hanging="360"/>
      </w:pPr>
      <w:rPr>
        <w:rFonts w:ascii="Wingdings" w:hAnsi="Wingdings"/>
      </w:rPr>
    </w:lvl>
    <w:lvl w:ilvl="6" w:tplc="C532C2D6">
      <w:start w:val="1"/>
      <w:numFmt w:val="bullet"/>
      <w:lvlText w:val=""/>
      <w:lvlJc w:val="left"/>
      <w:pPr>
        <w:tabs>
          <w:tab w:val="num" w:pos="5040"/>
        </w:tabs>
        <w:ind w:left="5040" w:hanging="360"/>
      </w:pPr>
      <w:rPr>
        <w:rFonts w:ascii="Symbol" w:hAnsi="Symbol"/>
      </w:rPr>
    </w:lvl>
    <w:lvl w:ilvl="7" w:tplc="295AB38A">
      <w:start w:val="1"/>
      <w:numFmt w:val="bullet"/>
      <w:lvlText w:val="o"/>
      <w:lvlJc w:val="left"/>
      <w:pPr>
        <w:tabs>
          <w:tab w:val="num" w:pos="5760"/>
        </w:tabs>
        <w:ind w:left="5760" w:hanging="360"/>
      </w:pPr>
      <w:rPr>
        <w:rFonts w:ascii="Courier New" w:hAnsi="Courier New"/>
      </w:rPr>
    </w:lvl>
    <w:lvl w:ilvl="8" w:tplc="306AC5C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D8AC872">
      <w:start w:val="1"/>
      <w:numFmt w:val="bullet"/>
      <w:lvlText w:val=""/>
      <w:lvlPicBulletId w:val="4"/>
      <w:lvlJc w:val="left"/>
      <w:pPr>
        <w:ind w:left="720" w:hanging="360"/>
      </w:pPr>
      <w:rPr>
        <w:rFonts w:ascii="Symbol" w:hAnsi="Symbol"/>
        <w:sz w:val="25"/>
      </w:rPr>
    </w:lvl>
    <w:lvl w:ilvl="1" w:tplc="74F6A184">
      <w:start w:val="1"/>
      <w:numFmt w:val="bullet"/>
      <w:lvlText w:val="o"/>
      <w:lvlJc w:val="left"/>
      <w:pPr>
        <w:tabs>
          <w:tab w:val="num" w:pos="1440"/>
        </w:tabs>
        <w:ind w:left="1440" w:hanging="360"/>
      </w:pPr>
      <w:rPr>
        <w:rFonts w:ascii="Courier New" w:hAnsi="Courier New"/>
      </w:rPr>
    </w:lvl>
    <w:lvl w:ilvl="2" w:tplc="BB2C1DC0">
      <w:start w:val="1"/>
      <w:numFmt w:val="bullet"/>
      <w:lvlText w:val=""/>
      <w:lvlJc w:val="left"/>
      <w:pPr>
        <w:tabs>
          <w:tab w:val="num" w:pos="2160"/>
        </w:tabs>
        <w:ind w:left="2160" w:hanging="360"/>
      </w:pPr>
      <w:rPr>
        <w:rFonts w:ascii="Wingdings" w:hAnsi="Wingdings"/>
      </w:rPr>
    </w:lvl>
    <w:lvl w:ilvl="3" w:tplc="B08ED84A">
      <w:start w:val="1"/>
      <w:numFmt w:val="bullet"/>
      <w:lvlText w:val=""/>
      <w:lvlJc w:val="left"/>
      <w:pPr>
        <w:tabs>
          <w:tab w:val="num" w:pos="2880"/>
        </w:tabs>
        <w:ind w:left="2880" w:hanging="360"/>
      </w:pPr>
      <w:rPr>
        <w:rFonts w:ascii="Symbol" w:hAnsi="Symbol"/>
      </w:rPr>
    </w:lvl>
    <w:lvl w:ilvl="4" w:tplc="1B0E5576">
      <w:start w:val="1"/>
      <w:numFmt w:val="bullet"/>
      <w:lvlText w:val="o"/>
      <w:lvlJc w:val="left"/>
      <w:pPr>
        <w:tabs>
          <w:tab w:val="num" w:pos="3600"/>
        </w:tabs>
        <w:ind w:left="3600" w:hanging="360"/>
      </w:pPr>
      <w:rPr>
        <w:rFonts w:ascii="Courier New" w:hAnsi="Courier New"/>
      </w:rPr>
    </w:lvl>
    <w:lvl w:ilvl="5" w:tplc="0F28D1CA">
      <w:start w:val="1"/>
      <w:numFmt w:val="bullet"/>
      <w:lvlText w:val=""/>
      <w:lvlJc w:val="left"/>
      <w:pPr>
        <w:tabs>
          <w:tab w:val="num" w:pos="4320"/>
        </w:tabs>
        <w:ind w:left="4320" w:hanging="360"/>
      </w:pPr>
      <w:rPr>
        <w:rFonts w:ascii="Wingdings" w:hAnsi="Wingdings"/>
      </w:rPr>
    </w:lvl>
    <w:lvl w:ilvl="6" w:tplc="C1E274CA">
      <w:start w:val="1"/>
      <w:numFmt w:val="bullet"/>
      <w:lvlText w:val=""/>
      <w:lvlJc w:val="left"/>
      <w:pPr>
        <w:tabs>
          <w:tab w:val="num" w:pos="5040"/>
        </w:tabs>
        <w:ind w:left="5040" w:hanging="360"/>
      </w:pPr>
      <w:rPr>
        <w:rFonts w:ascii="Symbol" w:hAnsi="Symbol"/>
      </w:rPr>
    </w:lvl>
    <w:lvl w:ilvl="7" w:tplc="E4C266EA">
      <w:start w:val="1"/>
      <w:numFmt w:val="bullet"/>
      <w:lvlText w:val="o"/>
      <w:lvlJc w:val="left"/>
      <w:pPr>
        <w:tabs>
          <w:tab w:val="num" w:pos="5760"/>
        </w:tabs>
        <w:ind w:left="5760" w:hanging="360"/>
      </w:pPr>
      <w:rPr>
        <w:rFonts w:ascii="Courier New" w:hAnsi="Courier New"/>
      </w:rPr>
    </w:lvl>
    <w:lvl w:ilvl="8" w:tplc="8822F92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E2A48F4">
      <w:start w:val="1"/>
      <w:numFmt w:val="bullet"/>
      <w:lvlText w:val=""/>
      <w:lvlPicBulletId w:val="4"/>
      <w:lvlJc w:val="left"/>
      <w:pPr>
        <w:ind w:left="720" w:hanging="360"/>
      </w:pPr>
      <w:rPr>
        <w:rFonts w:ascii="Symbol" w:hAnsi="Symbol"/>
        <w:sz w:val="25"/>
      </w:rPr>
    </w:lvl>
    <w:lvl w:ilvl="1" w:tplc="3650E990">
      <w:start w:val="1"/>
      <w:numFmt w:val="bullet"/>
      <w:lvlText w:val="o"/>
      <w:lvlJc w:val="left"/>
      <w:pPr>
        <w:tabs>
          <w:tab w:val="num" w:pos="1440"/>
        </w:tabs>
        <w:ind w:left="1440" w:hanging="360"/>
      </w:pPr>
      <w:rPr>
        <w:rFonts w:ascii="Courier New" w:hAnsi="Courier New"/>
      </w:rPr>
    </w:lvl>
    <w:lvl w:ilvl="2" w:tplc="CD12A2AA">
      <w:start w:val="1"/>
      <w:numFmt w:val="bullet"/>
      <w:lvlText w:val=""/>
      <w:lvlJc w:val="left"/>
      <w:pPr>
        <w:tabs>
          <w:tab w:val="num" w:pos="2160"/>
        </w:tabs>
        <w:ind w:left="2160" w:hanging="360"/>
      </w:pPr>
      <w:rPr>
        <w:rFonts w:ascii="Wingdings" w:hAnsi="Wingdings"/>
      </w:rPr>
    </w:lvl>
    <w:lvl w:ilvl="3" w:tplc="BD24A416">
      <w:start w:val="1"/>
      <w:numFmt w:val="bullet"/>
      <w:lvlText w:val=""/>
      <w:lvlJc w:val="left"/>
      <w:pPr>
        <w:tabs>
          <w:tab w:val="num" w:pos="2880"/>
        </w:tabs>
        <w:ind w:left="2880" w:hanging="360"/>
      </w:pPr>
      <w:rPr>
        <w:rFonts w:ascii="Symbol" w:hAnsi="Symbol"/>
      </w:rPr>
    </w:lvl>
    <w:lvl w:ilvl="4" w:tplc="5AEA325A">
      <w:start w:val="1"/>
      <w:numFmt w:val="bullet"/>
      <w:lvlText w:val="o"/>
      <w:lvlJc w:val="left"/>
      <w:pPr>
        <w:tabs>
          <w:tab w:val="num" w:pos="3600"/>
        </w:tabs>
        <w:ind w:left="3600" w:hanging="360"/>
      </w:pPr>
      <w:rPr>
        <w:rFonts w:ascii="Courier New" w:hAnsi="Courier New"/>
      </w:rPr>
    </w:lvl>
    <w:lvl w:ilvl="5" w:tplc="0F3A9C32">
      <w:start w:val="1"/>
      <w:numFmt w:val="bullet"/>
      <w:lvlText w:val=""/>
      <w:lvlJc w:val="left"/>
      <w:pPr>
        <w:tabs>
          <w:tab w:val="num" w:pos="4320"/>
        </w:tabs>
        <w:ind w:left="4320" w:hanging="360"/>
      </w:pPr>
      <w:rPr>
        <w:rFonts w:ascii="Wingdings" w:hAnsi="Wingdings"/>
      </w:rPr>
    </w:lvl>
    <w:lvl w:ilvl="6" w:tplc="BC886226">
      <w:start w:val="1"/>
      <w:numFmt w:val="bullet"/>
      <w:lvlText w:val=""/>
      <w:lvlJc w:val="left"/>
      <w:pPr>
        <w:tabs>
          <w:tab w:val="num" w:pos="5040"/>
        </w:tabs>
        <w:ind w:left="5040" w:hanging="360"/>
      </w:pPr>
      <w:rPr>
        <w:rFonts w:ascii="Symbol" w:hAnsi="Symbol"/>
      </w:rPr>
    </w:lvl>
    <w:lvl w:ilvl="7" w:tplc="C5BE8936">
      <w:start w:val="1"/>
      <w:numFmt w:val="bullet"/>
      <w:lvlText w:val="o"/>
      <w:lvlJc w:val="left"/>
      <w:pPr>
        <w:tabs>
          <w:tab w:val="num" w:pos="5760"/>
        </w:tabs>
        <w:ind w:left="5760" w:hanging="360"/>
      </w:pPr>
      <w:rPr>
        <w:rFonts w:ascii="Courier New" w:hAnsi="Courier New"/>
      </w:rPr>
    </w:lvl>
    <w:lvl w:ilvl="8" w:tplc="61742DE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8982E0A8">
      <w:start w:val="1"/>
      <w:numFmt w:val="bullet"/>
      <w:lvlText w:val=""/>
      <w:lvlPicBulletId w:val="4"/>
      <w:lvlJc w:val="left"/>
      <w:pPr>
        <w:ind w:left="720" w:hanging="360"/>
      </w:pPr>
      <w:rPr>
        <w:rFonts w:ascii="Symbol" w:hAnsi="Symbol"/>
        <w:sz w:val="25"/>
      </w:rPr>
    </w:lvl>
    <w:lvl w:ilvl="1" w:tplc="239A32A4">
      <w:start w:val="1"/>
      <w:numFmt w:val="bullet"/>
      <w:lvlText w:val="o"/>
      <w:lvlJc w:val="left"/>
      <w:pPr>
        <w:tabs>
          <w:tab w:val="num" w:pos="1440"/>
        </w:tabs>
        <w:ind w:left="1440" w:hanging="360"/>
      </w:pPr>
      <w:rPr>
        <w:rFonts w:ascii="Courier New" w:hAnsi="Courier New"/>
      </w:rPr>
    </w:lvl>
    <w:lvl w:ilvl="2" w:tplc="1C8A3C60">
      <w:start w:val="1"/>
      <w:numFmt w:val="bullet"/>
      <w:lvlText w:val=""/>
      <w:lvlJc w:val="left"/>
      <w:pPr>
        <w:tabs>
          <w:tab w:val="num" w:pos="2160"/>
        </w:tabs>
        <w:ind w:left="2160" w:hanging="360"/>
      </w:pPr>
      <w:rPr>
        <w:rFonts w:ascii="Wingdings" w:hAnsi="Wingdings"/>
      </w:rPr>
    </w:lvl>
    <w:lvl w:ilvl="3" w:tplc="A186449C">
      <w:start w:val="1"/>
      <w:numFmt w:val="bullet"/>
      <w:lvlText w:val=""/>
      <w:lvlJc w:val="left"/>
      <w:pPr>
        <w:tabs>
          <w:tab w:val="num" w:pos="2880"/>
        </w:tabs>
        <w:ind w:left="2880" w:hanging="360"/>
      </w:pPr>
      <w:rPr>
        <w:rFonts w:ascii="Symbol" w:hAnsi="Symbol"/>
      </w:rPr>
    </w:lvl>
    <w:lvl w:ilvl="4" w:tplc="A80ECEF4">
      <w:start w:val="1"/>
      <w:numFmt w:val="bullet"/>
      <w:lvlText w:val="o"/>
      <w:lvlJc w:val="left"/>
      <w:pPr>
        <w:tabs>
          <w:tab w:val="num" w:pos="3600"/>
        </w:tabs>
        <w:ind w:left="3600" w:hanging="360"/>
      </w:pPr>
      <w:rPr>
        <w:rFonts w:ascii="Courier New" w:hAnsi="Courier New"/>
      </w:rPr>
    </w:lvl>
    <w:lvl w:ilvl="5" w:tplc="F5B02540">
      <w:start w:val="1"/>
      <w:numFmt w:val="bullet"/>
      <w:lvlText w:val=""/>
      <w:lvlJc w:val="left"/>
      <w:pPr>
        <w:tabs>
          <w:tab w:val="num" w:pos="4320"/>
        </w:tabs>
        <w:ind w:left="4320" w:hanging="360"/>
      </w:pPr>
      <w:rPr>
        <w:rFonts w:ascii="Wingdings" w:hAnsi="Wingdings"/>
      </w:rPr>
    </w:lvl>
    <w:lvl w:ilvl="6" w:tplc="57D2A916">
      <w:start w:val="1"/>
      <w:numFmt w:val="bullet"/>
      <w:lvlText w:val=""/>
      <w:lvlJc w:val="left"/>
      <w:pPr>
        <w:tabs>
          <w:tab w:val="num" w:pos="5040"/>
        </w:tabs>
        <w:ind w:left="5040" w:hanging="360"/>
      </w:pPr>
      <w:rPr>
        <w:rFonts w:ascii="Symbol" w:hAnsi="Symbol"/>
      </w:rPr>
    </w:lvl>
    <w:lvl w:ilvl="7" w:tplc="1DFA4BE8">
      <w:start w:val="1"/>
      <w:numFmt w:val="bullet"/>
      <w:lvlText w:val="o"/>
      <w:lvlJc w:val="left"/>
      <w:pPr>
        <w:tabs>
          <w:tab w:val="num" w:pos="5760"/>
        </w:tabs>
        <w:ind w:left="5760" w:hanging="360"/>
      </w:pPr>
      <w:rPr>
        <w:rFonts w:ascii="Courier New" w:hAnsi="Courier New"/>
      </w:rPr>
    </w:lvl>
    <w:lvl w:ilvl="8" w:tplc="730282A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FC3634"/>
    <w:multiLevelType w:val="hybridMultilevel"/>
    <w:tmpl w:val="5586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DE277B"/>
    <w:multiLevelType w:val="hybridMultilevel"/>
    <w:tmpl w:val="A44A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729E1"/>
    <w:multiLevelType w:val="hybridMultilevel"/>
    <w:tmpl w:val="BE067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1E470A"/>
    <w:multiLevelType w:val="hybridMultilevel"/>
    <w:tmpl w:val="F750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AA1DE8"/>
    <w:multiLevelType w:val="hybridMultilevel"/>
    <w:tmpl w:val="04601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E5DB1"/>
    <w:multiLevelType w:val="hybridMultilevel"/>
    <w:tmpl w:val="1446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30F87"/>
    <w:multiLevelType w:val="hybridMultilevel"/>
    <w:tmpl w:val="AB126E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B6080"/>
    <w:multiLevelType w:val="hybridMultilevel"/>
    <w:tmpl w:val="CA48D4A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4EB962ED"/>
    <w:multiLevelType w:val="hybridMultilevel"/>
    <w:tmpl w:val="B33EE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86175"/>
    <w:multiLevelType w:val="hybridMultilevel"/>
    <w:tmpl w:val="0D28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55211"/>
    <w:multiLevelType w:val="hybridMultilevel"/>
    <w:tmpl w:val="46F4839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D80670"/>
    <w:multiLevelType w:val="hybridMultilevel"/>
    <w:tmpl w:val="6A1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A0D4E"/>
    <w:multiLevelType w:val="hybridMultilevel"/>
    <w:tmpl w:val="85AC947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75D00E3E"/>
    <w:multiLevelType w:val="multilevel"/>
    <w:tmpl w:val="3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3"/>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49614418">
    <w:abstractNumId w:val="34"/>
  </w:num>
  <w:num w:numId="2" w16cid:durableId="1327050695">
    <w:abstractNumId w:val="16"/>
  </w:num>
  <w:num w:numId="3" w16cid:durableId="106776574">
    <w:abstractNumId w:val="25"/>
  </w:num>
  <w:num w:numId="4" w16cid:durableId="1873417867">
    <w:abstractNumId w:val="35"/>
  </w:num>
  <w:num w:numId="5" w16cid:durableId="419759710">
    <w:abstractNumId w:val="13"/>
  </w:num>
  <w:num w:numId="6" w16cid:durableId="992179338">
    <w:abstractNumId w:val="18"/>
  </w:num>
  <w:num w:numId="7" w16cid:durableId="1782071123">
    <w:abstractNumId w:val="15"/>
  </w:num>
  <w:num w:numId="8" w16cid:durableId="258686733">
    <w:abstractNumId w:val="17"/>
  </w:num>
  <w:num w:numId="9" w16cid:durableId="481384103">
    <w:abstractNumId w:val="36"/>
  </w:num>
  <w:num w:numId="10" w16cid:durableId="1372614838">
    <w:abstractNumId w:val="25"/>
  </w:num>
  <w:num w:numId="11" w16cid:durableId="1287347879">
    <w:abstractNumId w:val="16"/>
  </w:num>
  <w:num w:numId="12" w16cid:durableId="563029245">
    <w:abstractNumId w:val="36"/>
  </w:num>
  <w:num w:numId="13" w16cid:durableId="1149251560">
    <w:abstractNumId w:val="34"/>
  </w:num>
  <w:num w:numId="14" w16cid:durableId="1744912586">
    <w:abstractNumId w:val="35"/>
  </w:num>
  <w:num w:numId="15" w16cid:durableId="336732331">
    <w:abstractNumId w:val="15"/>
  </w:num>
  <w:num w:numId="16" w16cid:durableId="1683701365">
    <w:abstractNumId w:val="17"/>
  </w:num>
  <w:num w:numId="17" w16cid:durableId="853225379">
    <w:abstractNumId w:val="35"/>
  </w:num>
  <w:num w:numId="18" w16cid:durableId="1218198190">
    <w:abstractNumId w:val="0"/>
  </w:num>
  <w:num w:numId="19" w16cid:durableId="2019503683">
    <w:abstractNumId w:val="1"/>
  </w:num>
  <w:num w:numId="20" w16cid:durableId="1426607891">
    <w:abstractNumId w:val="2"/>
  </w:num>
  <w:num w:numId="21" w16cid:durableId="1079182308">
    <w:abstractNumId w:val="3"/>
  </w:num>
  <w:num w:numId="22" w16cid:durableId="1729838927">
    <w:abstractNumId w:val="4"/>
  </w:num>
  <w:num w:numId="23" w16cid:durableId="1342127936">
    <w:abstractNumId w:val="5"/>
  </w:num>
  <w:num w:numId="24" w16cid:durableId="1356419379">
    <w:abstractNumId w:val="6"/>
  </w:num>
  <w:num w:numId="25" w16cid:durableId="1932423412">
    <w:abstractNumId w:val="7"/>
  </w:num>
  <w:num w:numId="26" w16cid:durableId="1518885889">
    <w:abstractNumId w:val="8"/>
  </w:num>
  <w:num w:numId="27" w16cid:durableId="969827526">
    <w:abstractNumId w:val="9"/>
  </w:num>
  <w:num w:numId="28" w16cid:durableId="1594623899">
    <w:abstractNumId w:val="10"/>
  </w:num>
  <w:num w:numId="29" w16cid:durableId="1174954745">
    <w:abstractNumId w:val="11"/>
  </w:num>
  <w:num w:numId="30" w16cid:durableId="558706419">
    <w:abstractNumId w:val="12"/>
  </w:num>
  <w:num w:numId="31" w16cid:durableId="1577130408">
    <w:abstractNumId w:val="19"/>
  </w:num>
  <w:num w:numId="32" w16cid:durableId="1311448911">
    <w:abstractNumId w:val="27"/>
  </w:num>
  <w:num w:numId="33" w16cid:durableId="1230653276">
    <w:abstractNumId w:val="33"/>
  </w:num>
  <w:num w:numId="34" w16cid:durableId="930626113">
    <w:abstractNumId w:val="22"/>
  </w:num>
  <w:num w:numId="35" w16cid:durableId="463691837">
    <w:abstractNumId w:val="30"/>
  </w:num>
  <w:num w:numId="36" w16cid:durableId="1094324933">
    <w:abstractNumId w:val="28"/>
  </w:num>
  <w:num w:numId="37" w16cid:durableId="1064253413">
    <w:abstractNumId w:val="14"/>
  </w:num>
  <w:num w:numId="38" w16cid:durableId="454567653">
    <w:abstractNumId w:val="32"/>
  </w:num>
  <w:num w:numId="39" w16cid:durableId="1927156248">
    <w:abstractNumId w:val="31"/>
  </w:num>
  <w:num w:numId="40" w16cid:durableId="887109263">
    <w:abstractNumId w:val="23"/>
  </w:num>
  <w:num w:numId="41" w16cid:durableId="1482231573">
    <w:abstractNumId w:val="29"/>
  </w:num>
  <w:num w:numId="42" w16cid:durableId="279337434">
    <w:abstractNumId w:val="24"/>
  </w:num>
  <w:num w:numId="43" w16cid:durableId="349063784">
    <w:abstractNumId w:val="20"/>
  </w:num>
  <w:num w:numId="44" w16cid:durableId="469640008">
    <w:abstractNumId w:val="21"/>
  </w:num>
  <w:num w:numId="45" w16cid:durableId="214495639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IwNbSwNDG1MDKyMDRX0lEKTi0uzszPAykwNKkFAP6kXPgtAAAA"/>
  </w:docVars>
  <w:rsids>
    <w:rsidRoot w:val="00456388"/>
    <w:rsid w:val="0001471B"/>
    <w:rsid w:val="00015B1A"/>
    <w:rsid w:val="0002254B"/>
    <w:rsid w:val="00026691"/>
    <w:rsid w:val="0004219A"/>
    <w:rsid w:val="00055923"/>
    <w:rsid w:val="00082050"/>
    <w:rsid w:val="00083142"/>
    <w:rsid w:val="00083D8E"/>
    <w:rsid w:val="0009006B"/>
    <w:rsid w:val="000A569F"/>
    <w:rsid w:val="000A585B"/>
    <w:rsid w:val="000B1AB4"/>
    <w:rsid w:val="000B77E5"/>
    <w:rsid w:val="000C4488"/>
    <w:rsid w:val="000D6968"/>
    <w:rsid w:val="000F0DDE"/>
    <w:rsid w:val="000F5932"/>
    <w:rsid w:val="00100C40"/>
    <w:rsid w:val="00117046"/>
    <w:rsid w:val="001201E4"/>
    <w:rsid w:val="00120E60"/>
    <w:rsid w:val="001235FA"/>
    <w:rsid w:val="001357C9"/>
    <w:rsid w:val="001543C7"/>
    <w:rsid w:val="0017045F"/>
    <w:rsid w:val="0017302E"/>
    <w:rsid w:val="001978C4"/>
    <w:rsid w:val="001A0AC7"/>
    <w:rsid w:val="001B2301"/>
    <w:rsid w:val="001C0509"/>
    <w:rsid w:val="001C2D67"/>
    <w:rsid w:val="001E3CA3"/>
    <w:rsid w:val="00235450"/>
    <w:rsid w:val="00275D5E"/>
    <w:rsid w:val="00277C5C"/>
    <w:rsid w:val="00294ABB"/>
    <w:rsid w:val="002E16E7"/>
    <w:rsid w:val="002E5D89"/>
    <w:rsid w:val="002F4AE6"/>
    <w:rsid w:val="002F4E11"/>
    <w:rsid w:val="003031CC"/>
    <w:rsid w:val="00321499"/>
    <w:rsid w:val="003365A2"/>
    <w:rsid w:val="00375061"/>
    <w:rsid w:val="003B0309"/>
    <w:rsid w:val="003B2EB4"/>
    <w:rsid w:val="003C1D02"/>
    <w:rsid w:val="003F2BD9"/>
    <w:rsid w:val="003F3183"/>
    <w:rsid w:val="003F6230"/>
    <w:rsid w:val="00456388"/>
    <w:rsid w:val="004567D8"/>
    <w:rsid w:val="0046077F"/>
    <w:rsid w:val="004620EA"/>
    <w:rsid w:val="00465755"/>
    <w:rsid w:val="00474799"/>
    <w:rsid w:val="00474820"/>
    <w:rsid w:val="004750A7"/>
    <w:rsid w:val="00492175"/>
    <w:rsid w:val="004944EE"/>
    <w:rsid w:val="004952FC"/>
    <w:rsid w:val="004B05BB"/>
    <w:rsid w:val="004B11E4"/>
    <w:rsid w:val="004B3C9A"/>
    <w:rsid w:val="004F463D"/>
    <w:rsid w:val="00510ED3"/>
    <w:rsid w:val="00512916"/>
    <w:rsid w:val="00531C8C"/>
    <w:rsid w:val="00543D26"/>
    <w:rsid w:val="00560E9A"/>
    <w:rsid w:val="00564CD3"/>
    <w:rsid w:val="00573834"/>
    <w:rsid w:val="0057620D"/>
    <w:rsid w:val="00584A10"/>
    <w:rsid w:val="00590890"/>
    <w:rsid w:val="00597ED1"/>
    <w:rsid w:val="005B1D35"/>
    <w:rsid w:val="005B4650"/>
    <w:rsid w:val="005B7ADF"/>
    <w:rsid w:val="0062626B"/>
    <w:rsid w:val="00626EDA"/>
    <w:rsid w:val="00630AAF"/>
    <w:rsid w:val="0064700A"/>
    <w:rsid w:val="00680CD2"/>
    <w:rsid w:val="006C0B98"/>
    <w:rsid w:val="006E1595"/>
    <w:rsid w:val="006F569D"/>
    <w:rsid w:val="006F7E8A"/>
    <w:rsid w:val="007070A1"/>
    <w:rsid w:val="0072620F"/>
    <w:rsid w:val="00735B7D"/>
    <w:rsid w:val="00740AC8"/>
    <w:rsid w:val="00753DCD"/>
    <w:rsid w:val="00766612"/>
    <w:rsid w:val="00785BEE"/>
    <w:rsid w:val="007A03B3"/>
    <w:rsid w:val="007A7AD9"/>
    <w:rsid w:val="007C5AC9"/>
    <w:rsid w:val="007D268D"/>
    <w:rsid w:val="007E217D"/>
    <w:rsid w:val="007E6128"/>
    <w:rsid w:val="007F2F4C"/>
    <w:rsid w:val="007F52C0"/>
    <w:rsid w:val="007F788B"/>
    <w:rsid w:val="00804D4B"/>
    <w:rsid w:val="00805A94"/>
    <w:rsid w:val="0080784C"/>
    <w:rsid w:val="008116A6"/>
    <w:rsid w:val="008117AB"/>
    <w:rsid w:val="00820292"/>
    <w:rsid w:val="008472C3"/>
    <w:rsid w:val="00850E9C"/>
    <w:rsid w:val="008733F7"/>
    <w:rsid w:val="00874C73"/>
    <w:rsid w:val="00877394"/>
    <w:rsid w:val="00887DB6"/>
    <w:rsid w:val="008941E7"/>
    <w:rsid w:val="008C1253"/>
    <w:rsid w:val="008F744A"/>
    <w:rsid w:val="009122BB"/>
    <w:rsid w:val="0092176E"/>
    <w:rsid w:val="00941595"/>
    <w:rsid w:val="00964AFA"/>
    <w:rsid w:val="00975FEF"/>
    <w:rsid w:val="0099114F"/>
    <w:rsid w:val="009A267F"/>
    <w:rsid w:val="009A448F"/>
    <w:rsid w:val="009B1F2D"/>
    <w:rsid w:val="009D1474"/>
    <w:rsid w:val="009E331F"/>
    <w:rsid w:val="009F14BB"/>
    <w:rsid w:val="009F3B52"/>
    <w:rsid w:val="009F66A8"/>
    <w:rsid w:val="00A13425"/>
    <w:rsid w:val="00A277D5"/>
    <w:rsid w:val="00A466EE"/>
    <w:rsid w:val="00A62B49"/>
    <w:rsid w:val="00A739A4"/>
    <w:rsid w:val="00A77C90"/>
    <w:rsid w:val="00A91D2D"/>
    <w:rsid w:val="00AA6E73"/>
    <w:rsid w:val="00AD3666"/>
    <w:rsid w:val="00B11DCB"/>
    <w:rsid w:val="00B4263C"/>
    <w:rsid w:val="00B5559F"/>
    <w:rsid w:val="00B6679E"/>
    <w:rsid w:val="00B846C2"/>
    <w:rsid w:val="00B95F60"/>
    <w:rsid w:val="00BA1CEB"/>
    <w:rsid w:val="00BA53D2"/>
    <w:rsid w:val="00BB0477"/>
    <w:rsid w:val="00BE3E54"/>
    <w:rsid w:val="00C15682"/>
    <w:rsid w:val="00C31397"/>
    <w:rsid w:val="00C3551E"/>
    <w:rsid w:val="00C4731F"/>
    <w:rsid w:val="00C510C7"/>
    <w:rsid w:val="00C51C6A"/>
    <w:rsid w:val="00C8314B"/>
    <w:rsid w:val="00C91F46"/>
    <w:rsid w:val="00CC51B6"/>
    <w:rsid w:val="00CC563E"/>
    <w:rsid w:val="00CD23C4"/>
    <w:rsid w:val="00CD2BC6"/>
    <w:rsid w:val="00CF553F"/>
    <w:rsid w:val="00D0199B"/>
    <w:rsid w:val="00D11C7E"/>
    <w:rsid w:val="00D21D58"/>
    <w:rsid w:val="00D222FA"/>
    <w:rsid w:val="00D47A3F"/>
    <w:rsid w:val="00D508B4"/>
    <w:rsid w:val="00D807E5"/>
    <w:rsid w:val="00D86752"/>
    <w:rsid w:val="00D95FA0"/>
    <w:rsid w:val="00DA43DE"/>
    <w:rsid w:val="00DA5725"/>
    <w:rsid w:val="00DA7F11"/>
    <w:rsid w:val="00DB48D9"/>
    <w:rsid w:val="00DB56FD"/>
    <w:rsid w:val="00DC28D6"/>
    <w:rsid w:val="00DC4C0F"/>
    <w:rsid w:val="00DC5FAC"/>
    <w:rsid w:val="00DD2E03"/>
    <w:rsid w:val="00DF1BC6"/>
    <w:rsid w:val="00DF66B4"/>
    <w:rsid w:val="00E00085"/>
    <w:rsid w:val="00E1529D"/>
    <w:rsid w:val="00E24FDF"/>
    <w:rsid w:val="00E278A5"/>
    <w:rsid w:val="00E3210F"/>
    <w:rsid w:val="00E36879"/>
    <w:rsid w:val="00E647DF"/>
    <w:rsid w:val="00E763E4"/>
    <w:rsid w:val="00E82606"/>
    <w:rsid w:val="00E9136B"/>
    <w:rsid w:val="00EF22F0"/>
    <w:rsid w:val="00EF631F"/>
    <w:rsid w:val="00EF63E8"/>
    <w:rsid w:val="00F02A4E"/>
    <w:rsid w:val="00F1112A"/>
    <w:rsid w:val="00F139E0"/>
    <w:rsid w:val="00F149BA"/>
    <w:rsid w:val="00F519DC"/>
    <w:rsid w:val="00F67B16"/>
    <w:rsid w:val="00F82220"/>
    <w:rsid w:val="00F84228"/>
    <w:rsid w:val="00F93EE5"/>
    <w:rsid w:val="00F95556"/>
    <w:rsid w:val="00F9563C"/>
    <w:rsid w:val="00F97695"/>
    <w:rsid w:val="00FA0F13"/>
    <w:rsid w:val="00FA4EC5"/>
    <w:rsid w:val="00FC17A9"/>
    <w:rsid w:val="00FE3F15"/>
    <w:rsid w:val="00FE4FB6"/>
    <w:rsid w:val="040B564B"/>
    <w:rsid w:val="05A6C205"/>
    <w:rsid w:val="152FCFCF"/>
    <w:rsid w:val="1833B56D"/>
    <w:rsid w:val="19E2670B"/>
    <w:rsid w:val="1E8A3436"/>
    <w:rsid w:val="203E62AB"/>
    <w:rsid w:val="2138F869"/>
    <w:rsid w:val="215DB31F"/>
    <w:rsid w:val="220DC566"/>
    <w:rsid w:val="22F0F9F2"/>
    <w:rsid w:val="26898658"/>
    <w:rsid w:val="293D9C2A"/>
    <w:rsid w:val="2B90C42F"/>
    <w:rsid w:val="2C597DBF"/>
    <w:rsid w:val="2DA54662"/>
    <w:rsid w:val="39EA2DE4"/>
    <w:rsid w:val="3B85FE45"/>
    <w:rsid w:val="3BCEA70A"/>
    <w:rsid w:val="3EE27D2D"/>
    <w:rsid w:val="4282DB57"/>
    <w:rsid w:val="43E73D4D"/>
    <w:rsid w:val="4A5C0343"/>
    <w:rsid w:val="4ABB8C3E"/>
    <w:rsid w:val="4D070B26"/>
    <w:rsid w:val="4FB4AAE1"/>
    <w:rsid w:val="52ACEED7"/>
    <w:rsid w:val="5D101520"/>
    <w:rsid w:val="5DB28DA1"/>
    <w:rsid w:val="5FEFEB1C"/>
    <w:rsid w:val="63870E03"/>
    <w:rsid w:val="66D39532"/>
    <w:rsid w:val="68C35609"/>
    <w:rsid w:val="6AB2AB24"/>
    <w:rsid w:val="6C21A4B9"/>
    <w:rsid w:val="6F0606C9"/>
    <w:rsid w:val="6F196F30"/>
    <w:rsid w:val="70521E50"/>
    <w:rsid w:val="75285CBC"/>
    <w:rsid w:val="78262628"/>
    <w:rsid w:val="79B47910"/>
    <w:rsid w:val="7D566D1F"/>
    <w:rsid w:val="7F1B8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3F4B2D9"/>
  <w15:chartTrackingRefBased/>
  <w15:docId w15:val="{E6832AD3-E9F5-4C24-9FC5-55885F6B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Header">
    <w:name w:val="header"/>
    <w:basedOn w:val="Normal"/>
    <w:link w:val="HeaderChar"/>
    <w:uiPriority w:val="99"/>
    <w:unhideWhenUsed/>
    <w:rsid w:val="003F3183"/>
    <w:pPr>
      <w:tabs>
        <w:tab w:val="center" w:pos="4680"/>
        <w:tab w:val="right" w:pos="9360"/>
      </w:tabs>
      <w:spacing w:after="0"/>
    </w:pPr>
    <w:rPr>
      <w:rFonts w:ascii="Calibri" w:eastAsia="Times New Roman" w:hAnsi="Calibri"/>
      <w:sz w:val="22"/>
      <w:szCs w:val="22"/>
    </w:rPr>
  </w:style>
  <w:style w:type="character" w:customStyle="1" w:styleId="HeaderChar">
    <w:name w:val="Header Char"/>
    <w:link w:val="Header"/>
    <w:uiPriority w:val="99"/>
    <w:rsid w:val="003F3183"/>
    <w:rPr>
      <w:rFonts w:ascii="Calibri" w:eastAsia="Times New Roman" w:hAnsi="Calibri"/>
      <w:sz w:val="22"/>
      <w:szCs w:val="22"/>
      <w:lang w:val="en-US" w:eastAsia="en-US"/>
    </w:rPr>
  </w:style>
  <w:style w:type="paragraph" w:styleId="Title">
    <w:name w:val="Title"/>
    <w:basedOn w:val="Normal"/>
    <w:link w:val="TitleChar1"/>
    <w:uiPriority w:val="99"/>
    <w:qFormat/>
    <w:rsid w:val="007A7AD9"/>
    <w:pPr>
      <w:spacing w:after="0"/>
      <w:jc w:val="center"/>
    </w:pPr>
    <w:rPr>
      <w:rFonts w:eastAsia="Times New Roman"/>
      <w:b/>
      <w:sz w:val="28"/>
      <w:szCs w:val="20"/>
      <w:u w:val="single"/>
      <w:lang w:val="en-GB"/>
    </w:rPr>
  </w:style>
  <w:style w:type="character" w:customStyle="1" w:styleId="TitleChar">
    <w:name w:val="Title Char"/>
    <w:uiPriority w:val="10"/>
    <w:rsid w:val="007A7AD9"/>
    <w:rPr>
      <w:rFonts w:ascii="Calibri Light" w:eastAsia="Times New Roman" w:hAnsi="Calibri Light" w:cs="Times New Roman"/>
      <w:b/>
      <w:bCs/>
      <w:kern w:val="28"/>
      <w:sz w:val="32"/>
      <w:szCs w:val="32"/>
      <w:lang w:val="en-US" w:eastAsia="en-US"/>
    </w:rPr>
  </w:style>
  <w:style w:type="character" w:customStyle="1" w:styleId="TitleChar1">
    <w:name w:val="Title Char1"/>
    <w:link w:val="Title"/>
    <w:uiPriority w:val="99"/>
    <w:locked/>
    <w:rsid w:val="007A7AD9"/>
    <w:rPr>
      <w:rFonts w:eastAsia="Times New Roman"/>
      <w:b/>
      <w:sz w:val="28"/>
      <w:u w:val="single"/>
      <w:lang w:eastAsia="en-US"/>
    </w:rPr>
  </w:style>
  <w:style w:type="table" w:customStyle="1" w:styleId="TableGrid2">
    <w:name w:val="Table Grid2"/>
    <w:basedOn w:val="TableNormal"/>
    <w:next w:val="TableGrid"/>
    <w:uiPriority w:val="59"/>
    <w:rsid w:val="000421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5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2795906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01390257">
      <w:bodyDiv w:val="1"/>
      <w:marLeft w:val="0"/>
      <w:marRight w:val="0"/>
      <w:marTop w:val="0"/>
      <w:marBottom w:val="0"/>
      <w:divBdr>
        <w:top w:val="none" w:sz="0" w:space="0" w:color="auto"/>
        <w:left w:val="none" w:sz="0" w:space="0" w:color="auto"/>
        <w:bottom w:val="none" w:sz="0" w:space="0" w:color="auto"/>
        <w:right w:val="none" w:sz="0" w:space="0" w:color="auto"/>
      </w:divBdr>
    </w:div>
    <w:div w:id="1107040260">
      <w:bodyDiv w:val="1"/>
      <w:marLeft w:val="0"/>
      <w:marRight w:val="0"/>
      <w:marTop w:val="0"/>
      <w:marBottom w:val="0"/>
      <w:divBdr>
        <w:top w:val="none" w:sz="0" w:space="0" w:color="auto"/>
        <w:left w:val="none" w:sz="0" w:space="0" w:color="auto"/>
        <w:bottom w:val="none" w:sz="0" w:space="0" w:color="auto"/>
        <w:right w:val="none" w:sz="0" w:space="0" w:color="auto"/>
      </w:divBdr>
      <w:divsChild>
        <w:div w:id="1024479474">
          <w:marLeft w:val="0"/>
          <w:marRight w:val="0"/>
          <w:marTop w:val="0"/>
          <w:marBottom w:val="0"/>
          <w:divBdr>
            <w:top w:val="none" w:sz="0" w:space="0" w:color="auto"/>
            <w:left w:val="none" w:sz="0" w:space="0" w:color="auto"/>
            <w:bottom w:val="none" w:sz="0" w:space="0" w:color="auto"/>
            <w:right w:val="none" w:sz="0" w:space="0" w:color="auto"/>
          </w:divBdr>
        </w:div>
        <w:div w:id="35663933">
          <w:marLeft w:val="0"/>
          <w:marRight w:val="0"/>
          <w:marTop w:val="0"/>
          <w:marBottom w:val="0"/>
          <w:divBdr>
            <w:top w:val="none" w:sz="0" w:space="0" w:color="auto"/>
            <w:left w:val="none" w:sz="0" w:space="0" w:color="auto"/>
            <w:bottom w:val="none" w:sz="0" w:space="0" w:color="auto"/>
            <w:right w:val="none" w:sz="0" w:space="0" w:color="auto"/>
          </w:divBdr>
          <w:divsChild>
            <w:div w:id="93478995">
              <w:marLeft w:val="-75"/>
              <w:marRight w:val="0"/>
              <w:marTop w:val="30"/>
              <w:marBottom w:val="30"/>
              <w:divBdr>
                <w:top w:val="none" w:sz="0" w:space="0" w:color="auto"/>
                <w:left w:val="none" w:sz="0" w:space="0" w:color="auto"/>
                <w:bottom w:val="none" w:sz="0" w:space="0" w:color="auto"/>
                <w:right w:val="none" w:sz="0" w:space="0" w:color="auto"/>
              </w:divBdr>
              <w:divsChild>
                <w:div w:id="219708125">
                  <w:marLeft w:val="0"/>
                  <w:marRight w:val="0"/>
                  <w:marTop w:val="0"/>
                  <w:marBottom w:val="0"/>
                  <w:divBdr>
                    <w:top w:val="none" w:sz="0" w:space="0" w:color="auto"/>
                    <w:left w:val="none" w:sz="0" w:space="0" w:color="auto"/>
                    <w:bottom w:val="none" w:sz="0" w:space="0" w:color="auto"/>
                    <w:right w:val="none" w:sz="0" w:space="0" w:color="auto"/>
                  </w:divBdr>
                  <w:divsChild>
                    <w:div w:id="104350908">
                      <w:marLeft w:val="0"/>
                      <w:marRight w:val="0"/>
                      <w:marTop w:val="0"/>
                      <w:marBottom w:val="0"/>
                      <w:divBdr>
                        <w:top w:val="none" w:sz="0" w:space="0" w:color="auto"/>
                        <w:left w:val="none" w:sz="0" w:space="0" w:color="auto"/>
                        <w:bottom w:val="none" w:sz="0" w:space="0" w:color="auto"/>
                        <w:right w:val="none" w:sz="0" w:space="0" w:color="auto"/>
                      </w:divBdr>
                    </w:div>
                  </w:divsChild>
                </w:div>
                <w:div w:id="1080718518">
                  <w:marLeft w:val="0"/>
                  <w:marRight w:val="0"/>
                  <w:marTop w:val="0"/>
                  <w:marBottom w:val="0"/>
                  <w:divBdr>
                    <w:top w:val="none" w:sz="0" w:space="0" w:color="auto"/>
                    <w:left w:val="none" w:sz="0" w:space="0" w:color="auto"/>
                    <w:bottom w:val="none" w:sz="0" w:space="0" w:color="auto"/>
                    <w:right w:val="none" w:sz="0" w:space="0" w:color="auto"/>
                  </w:divBdr>
                  <w:divsChild>
                    <w:div w:id="3716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7086">
          <w:marLeft w:val="0"/>
          <w:marRight w:val="0"/>
          <w:marTop w:val="0"/>
          <w:marBottom w:val="0"/>
          <w:divBdr>
            <w:top w:val="none" w:sz="0" w:space="0" w:color="auto"/>
            <w:left w:val="none" w:sz="0" w:space="0" w:color="auto"/>
            <w:bottom w:val="none" w:sz="0" w:space="0" w:color="auto"/>
            <w:right w:val="none" w:sz="0" w:space="0" w:color="auto"/>
          </w:divBdr>
        </w:div>
        <w:div w:id="1640064303">
          <w:marLeft w:val="0"/>
          <w:marRight w:val="0"/>
          <w:marTop w:val="0"/>
          <w:marBottom w:val="0"/>
          <w:divBdr>
            <w:top w:val="none" w:sz="0" w:space="0" w:color="auto"/>
            <w:left w:val="none" w:sz="0" w:space="0" w:color="auto"/>
            <w:bottom w:val="none" w:sz="0" w:space="0" w:color="auto"/>
            <w:right w:val="none" w:sz="0" w:space="0" w:color="auto"/>
          </w:divBdr>
        </w:div>
        <w:div w:id="1039352300">
          <w:marLeft w:val="0"/>
          <w:marRight w:val="0"/>
          <w:marTop w:val="0"/>
          <w:marBottom w:val="0"/>
          <w:divBdr>
            <w:top w:val="none" w:sz="0" w:space="0" w:color="auto"/>
            <w:left w:val="none" w:sz="0" w:space="0" w:color="auto"/>
            <w:bottom w:val="none" w:sz="0" w:space="0" w:color="auto"/>
            <w:right w:val="none" w:sz="0" w:space="0" w:color="auto"/>
          </w:divBdr>
          <w:divsChild>
            <w:div w:id="816923644">
              <w:marLeft w:val="-75"/>
              <w:marRight w:val="0"/>
              <w:marTop w:val="30"/>
              <w:marBottom w:val="30"/>
              <w:divBdr>
                <w:top w:val="none" w:sz="0" w:space="0" w:color="auto"/>
                <w:left w:val="none" w:sz="0" w:space="0" w:color="auto"/>
                <w:bottom w:val="none" w:sz="0" w:space="0" w:color="auto"/>
                <w:right w:val="none" w:sz="0" w:space="0" w:color="auto"/>
              </w:divBdr>
              <w:divsChild>
                <w:div w:id="50159515">
                  <w:marLeft w:val="0"/>
                  <w:marRight w:val="0"/>
                  <w:marTop w:val="0"/>
                  <w:marBottom w:val="0"/>
                  <w:divBdr>
                    <w:top w:val="none" w:sz="0" w:space="0" w:color="auto"/>
                    <w:left w:val="none" w:sz="0" w:space="0" w:color="auto"/>
                    <w:bottom w:val="none" w:sz="0" w:space="0" w:color="auto"/>
                    <w:right w:val="none" w:sz="0" w:space="0" w:color="auto"/>
                  </w:divBdr>
                  <w:divsChild>
                    <w:div w:id="1524202583">
                      <w:marLeft w:val="0"/>
                      <w:marRight w:val="0"/>
                      <w:marTop w:val="0"/>
                      <w:marBottom w:val="0"/>
                      <w:divBdr>
                        <w:top w:val="none" w:sz="0" w:space="0" w:color="auto"/>
                        <w:left w:val="none" w:sz="0" w:space="0" w:color="auto"/>
                        <w:bottom w:val="none" w:sz="0" w:space="0" w:color="auto"/>
                        <w:right w:val="none" w:sz="0" w:space="0" w:color="auto"/>
                      </w:divBdr>
                    </w:div>
                    <w:div w:id="1430276091">
                      <w:marLeft w:val="0"/>
                      <w:marRight w:val="0"/>
                      <w:marTop w:val="0"/>
                      <w:marBottom w:val="0"/>
                      <w:divBdr>
                        <w:top w:val="none" w:sz="0" w:space="0" w:color="auto"/>
                        <w:left w:val="none" w:sz="0" w:space="0" w:color="auto"/>
                        <w:bottom w:val="none" w:sz="0" w:space="0" w:color="auto"/>
                        <w:right w:val="none" w:sz="0" w:space="0" w:color="auto"/>
                      </w:divBdr>
                    </w:div>
                  </w:divsChild>
                </w:div>
                <w:div w:id="640841795">
                  <w:marLeft w:val="0"/>
                  <w:marRight w:val="0"/>
                  <w:marTop w:val="0"/>
                  <w:marBottom w:val="0"/>
                  <w:divBdr>
                    <w:top w:val="none" w:sz="0" w:space="0" w:color="auto"/>
                    <w:left w:val="none" w:sz="0" w:space="0" w:color="auto"/>
                    <w:bottom w:val="none" w:sz="0" w:space="0" w:color="auto"/>
                    <w:right w:val="none" w:sz="0" w:space="0" w:color="auto"/>
                  </w:divBdr>
                  <w:divsChild>
                    <w:div w:id="1808547781">
                      <w:marLeft w:val="0"/>
                      <w:marRight w:val="0"/>
                      <w:marTop w:val="0"/>
                      <w:marBottom w:val="0"/>
                      <w:divBdr>
                        <w:top w:val="none" w:sz="0" w:space="0" w:color="auto"/>
                        <w:left w:val="none" w:sz="0" w:space="0" w:color="auto"/>
                        <w:bottom w:val="none" w:sz="0" w:space="0" w:color="auto"/>
                        <w:right w:val="none" w:sz="0" w:space="0" w:color="auto"/>
                      </w:divBdr>
                    </w:div>
                    <w:div w:id="191382647">
                      <w:marLeft w:val="0"/>
                      <w:marRight w:val="0"/>
                      <w:marTop w:val="0"/>
                      <w:marBottom w:val="0"/>
                      <w:divBdr>
                        <w:top w:val="none" w:sz="0" w:space="0" w:color="auto"/>
                        <w:left w:val="none" w:sz="0" w:space="0" w:color="auto"/>
                        <w:bottom w:val="none" w:sz="0" w:space="0" w:color="auto"/>
                        <w:right w:val="none" w:sz="0" w:space="0" w:color="auto"/>
                      </w:divBdr>
                    </w:div>
                  </w:divsChild>
                </w:div>
                <w:div w:id="932663877">
                  <w:marLeft w:val="0"/>
                  <w:marRight w:val="0"/>
                  <w:marTop w:val="0"/>
                  <w:marBottom w:val="0"/>
                  <w:divBdr>
                    <w:top w:val="none" w:sz="0" w:space="0" w:color="auto"/>
                    <w:left w:val="none" w:sz="0" w:space="0" w:color="auto"/>
                    <w:bottom w:val="none" w:sz="0" w:space="0" w:color="auto"/>
                    <w:right w:val="none" w:sz="0" w:space="0" w:color="auto"/>
                  </w:divBdr>
                  <w:divsChild>
                    <w:div w:id="1582178778">
                      <w:marLeft w:val="0"/>
                      <w:marRight w:val="0"/>
                      <w:marTop w:val="0"/>
                      <w:marBottom w:val="0"/>
                      <w:divBdr>
                        <w:top w:val="none" w:sz="0" w:space="0" w:color="auto"/>
                        <w:left w:val="none" w:sz="0" w:space="0" w:color="auto"/>
                        <w:bottom w:val="none" w:sz="0" w:space="0" w:color="auto"/>
                        <w:right w:val="none" w:sz="0" w:space="0" w:color="auto"/>
                      </w:divBdr>
                    </w:div>
                  </w:divsChild>
                </w:div>
                <w:div w:id="339741192">
                  <w:marLeft w:val="0"/>
                  <w:marRight w:val="0"/>
                  <w:marTop w:val="0"/>
                  <w:marBottom w:val="0"/>
                  <w:divBdr>
                    <w:top w:val="none" w:sz="0" w:space="0" w:color="auto"/>
                    <w:left w:val="none" w:sz="0" w:space="0" w:color="auto"/>
                    <w:bottom w:val="none" w:sz="0" w:space="0" w:color="auto"/>
                    <w:right w:val="none" w:sz="0" w:space="0" w:color="auto"/>
                  </w:divBdr>
                  <w:divsChild>
                    <w:div w:id="1251041924">
                      <w:marLeft w:val="0"/>
                      <w:marRight w:val="0"/>
                      <w:marTop w:val="0"/>
                      <w:marBottom w:val="0"/>
                      <w:divBdr>
                        <w:top w:val="none" w:sz="0" w:space="0" w:color="auto"/>
                        <w:left w:val="none" w:sz="0" w:space="0" w:color="auto"/>
                        <w:bottom w:val="none" w:sz="0" w:space="0" w:color="auto"/>
                        <w:right w:val="none" w:sz="0" w:space="0" w:color="auto"/>
                      </w:divBdr>
                    </w:div>
                  </w:divsChild>
                </w:div>
                <w:div w:id="980114468">
                  <w:marLeft w:val="0"/>
                  <w:marRight w:val="0"/>
                  <w:marTop w:val="0"/>
                  <w:marBottom w:val="0"/>
                  <w:divBdr>
                    <w:top w:val="none" w:sz="0" w:space="0" w:color="auto"/>
                    <w:left w:val="none" w:sz="0" w:space="0" w:color="auto"/>
                    <w:bottom w:val="none" w:sz="0" w:space="0" w:color="auto"/>
                    <w:right w:val="none" w:sz="0" w:space="0" w:color="auto"/>
                  </w:divBdr>
                  <w:divsChild>
                    <w:div w:id="1525703465">
                      <w:marLeft w:val="0"/>
                      <w:marRight w:val="0"/>
                      <w:marTop w:val="0"/>
                      <w:marBottom w:val="0"/>
                      <w:divBdr>
                        <w:top w:val="none" w:sz="0" w:space="0" w:color="auto"/>
                        <w:left w:val="none" w:sz="0" w:space="0" w:color="auto"/>
                        <w:bottom w:val="none" w:sz="0" w:space="0" w:color="auto"/>
                        <w:right w:val="none" w:sz="0" w:space="0" w:color="auto"/>
                      </w:divBdr>
                    </w:div>
                    <w:div w:id="1357735768">
                      <w:marLeft w:val="0"/>
                      <w:marRight w:val="0"/>
                      <w:marTop w:val="0"/>
                      <w:marBottom w:val="0"/>
                      <w:divBdr>
                        <w:top w:val="none" w:sz="0" w:space="0" w:color="auto"/>
                        <w:left w:val="none" w:sz="0" w:space="0" w:color="auto"/>
                        <w:bottom w:val="none" w:sz="0" w:space="0" w:color="auto"/>
                        <w:right w:val="none" w:sz="0" w:space="0" w:color="auto"/>
                      </w:divBdr>
                    </w:div>
                  </w:divsChild>
                </w:div>
                <w:div w:id="1242717986">
                  <w:marLeft w:val="0"/>
                  <w:marRight w:val="0"/>
                  <w:marTop w:val="0"/>
                  <w:marBottom w:val="0"/>
                  <w:divBdr>
                    <w:top w:val="none" w:sz="0" w:space="0" w:color="auto"/>
                    <w:left w:val="none" w:sz="0" w:space="0" w:color="auto"/>
                    <w:bottom w:val="none" w:sz="0" w:space="0" w:color="auto"/>
                    <w:right w:val="none" w:sz="0" w:space="0" w:color="auto"/>
                  </w:divBdr>
                  <w:divsChild>
                    <w:div w:id="1683820960">
                      <w:marLeft w:val="0"/>
                      <w:marRight w:val="0"/>
                      <w:marTop w:val="0"/>
                      <w:marBottom w:val="0"/>
                      <w:divBdr>
                        <w:top w:val="none" w:sz="0" w:space="0" w:color="auto"/>
                        <w:left w:val="none" w:sz="0" w:space="0" w:color="auto"/>
                        <w:bottom w:val="none" w:sz="0" w:space="0" w:color="auto"/>
                        <w:right w:val="none" w:sz="0" w:space="0" w:color="auto"/>
                      </w:divBdr>
                    </w:div>
                    <w:div w:id="937446220">
                      <w:marLeft w:val="0"/>
                      <w:marRight w:val="0"/>
                      <w:marTop w:val="0"/>
                      <w:marBottom w:val="0"/>
                      <w:divBdr>
                        <w:top w:val="none" w:sz="0" w:space="0" w:color="auto"/>
                        <w:left w:val="none" w:sz="0" w:space="0" w:color="auto"/>
                        <w:bottom w:val="none" w:sz="0" w:space="0" w:color="auto"/>
                        <w:right w:val="none" w:sz="0" w:space="0" w:color="auto"/>
                      </w:divBdr>
                    </w:div>
                  </w:divsChild>
                </w:div>
                <w:div w:id="1078283884">
                  <w:marLeft w:val="0"/>
                  <w:marRight w:val="0"/>
                  <w:marTop w:val="0"/>
                  <w:marBottom w:val="0"/>
                  <w:divBdr>
                    <w:top w:val="none" w:sz="0" w:space="0" w:color="auto"/>
                    <w:left w:val="none" w:sz="0" w:space="0" w:color="auto"/>
                    <w:bottom w:val="none" w:sz="0" w:space="0" w:color="auto"/>
                    <w:right w:val="none" w:sz="0" w:space="0" w:color="auto"/>
                  </w:divBdr>
                  <w:divsChild>
                    <w:div w:id="1306353937">
                      <w:marLeft w:val="0"/>
                      <w:marRight w:val="0"/>
                      <w:marTop w:val="0"/>
                      <w:marBottom w:val="0"/>
                      <w:divBdr>
                        <w:top w:val="none" w:sz="0" w:space="0" w:color="auto"/>
                        <w:left w:val="none" w:sz="0" w:space="0" w:color="auto"/>
                        <w:bottom w:val="none" w:sz="0" w:space="0" w:color="auto"/>
                        <w:right w:val="none" w:sz="0" w:space="0" w:color="auto"/>
                      </w:divBdr>
                    </w:div>
                    <w:div w:id="2040273337">
                      <w:marLeft w:val="0"/>
                      <w:marRight w:val="0"/>
                      <w:marTop w:val="0"/>
                      <w:marBottom w:val="0"/>
                      <w:divBdr>
                        <w:top w:val="none" w:sz="0" w:space="0" w:color="auto"/>
                        <w:left w:val="none" w:sz="0" w:space="0" w:color="auto"/>
                        <w:bottom w:val="none" w:sz="0" w:space="0" w:color="auto"/>
                        <w:right w:val="none" w:sz="0" w:space="0" w:color="auto"/>
                      </w:divBdr>
                    </w:div>
                    <w:div w:id="1633901289">
                      <w:marLeft w:val="0"/>
                      <w:marRight w:val="0"/>
                      <w:marTop w:val="0"/>
                      <w:marBottom w:val="0"/>
                      <w:divBdr>
                        <w:top w:val="none" w:sz="0" w:space="0" w:color="auto"/>
                        <w:left w:val="none" w:sz="0" w:space="0" w:color="auto"/>
                        <w:bottom w:val="none" w:sz="0" w:space="0" w:color="auto"/>
                        <w:right w:val="none" w:sz="0" w:space="0" w:color="auto"/>
                      </w:divBdr>
                    </w:div>
                  </w:divsChild>
                </w:div>
                <w:div w:id="1865288722">
                  <w:marLeft w:val="0"/>
                  <w:marRight w:val="0"/>
                  <w:marTop w:val="0"/>
                  <w:marBottom w:val="0"/>
                  <w:divBdr>
                    <w:top w:val="none" w:sz="0" w:space="0" w:color="auto"/>
                    <w:left w:val="none" w:sz="0" w:space="0" w:color="auto"/>
                    <w:bottom w:val="none" w:sz="0" w:space="0" w:color="auto"/>
                    <w:right w:val="none" w:sz="0" w:space="0" w:color="auto"/>
                  </w:divBdr>
                  <w:divsChild>
                    <w:div w:id="721635259">
                      <w:marLeft w:val="0"/>
                      <w:marRight w:val="0"/>
                      <w:marTop w:val="0"/>
                      <w:marBottom w:val="0"/>
                      <w:divBdr>
                        <w:top w:val="none" w:sz="0" w:space="0" w:color="auto"/>
                        <w:left w:val="none" w:sz="0" w:space="0" w:color="auto"/>
                        <w:bottom w:val="none" w:sz="0" w:space="0" w:color="auto"/>
                        <w:right w:val="none" w:sz="0" w:space="0" w:color="auto"/>
                      </w:divBdr>
                    </w:div>
                  </w:divsChild>
                </w:div>
                <w:div w:id="1843200947">
                  <w:marLeft w:val="0"/>
                  <w:marRight w:val="0"/>
                  <w:marTop w:val="0"/>
                  <w:marBottom w:val="0"/>
                  <w:divBdr>
                    <w:top w:val="none" w:sz="0" w:space="0" w:color="auto"/>
                    <w:left w:val="none" w:sz="0" w:space="0" w:color="auto"/>
                    <w:bottom w:val="none" w:sz="0" w:space="0" w:color="auto"/>
                    <w:right w:val="none" w:sz="0" w:space="0" w:color="auto"/>
                  </w:divBdr>
                  <w:divsChild>
                    <w:div w:id="163862016">
                      <w:marLeft w:val="0"/>
                      <w:marRight w:val="0"/>
                      <w:marTop w:val="0"/>
                      <w:marBottom w:val="0"/>
                      <w:divBdr>
                        <w:top w:val="none" w:sz="0" w:space="0" w:color="auto"/>
                        <w:left w:val="none" w:sz="0" w:space="0" w:color="auto"/>
                        <w:bottom w:val="none" w:sz="0" w:space="0" w:color="auto"/>
                        <w:right w:val="none" w:sz="0" w:space="0" w:color="auto"/>
                      </w:divBdr>
                    </w:div>
                    <w:div w:id="13481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7471">
          <w:marLeft w:val="0"/>
          <w:marRight w:val="0"/>
          <w:marTop w:val="0"/>
          <w:marBottom w:val="0"/>
          <w:divBdr>
            <w:top w:val="none" w:sz="0" w:space="0" w:color="auto"/>
            <w:left w:val="none" w:sz="0" w:space="0" w:color="auto"/>
            <w:bottom w:val="none" w:sz="0" w:space="0" w:color="auto"/>
            <w:right w:val="none" w:sz="0" w:space="0" w:color="auto"/>
          </w:divBdr>
        </w:div>
      </w:divsChild>
    </w:div>
    <w:div w:id="18521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ttendance" TargetMode="External"/><Relationship Id="rId18" Type="http://schemas.openxmlformats.org/officeDocument/2006/relationships/hyperlink" Target="http://www.legislation.gov.uk/uksi/2006/1751/contents/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si/2013/756/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pga/2006/40/part/7/chapter/2/crossheading/school-attendan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pga/2002/32/part/3/chapter/3" TargetMode="External"/><Relationship Id="rId20" Type="http://schemas.openxmlformats.org/officeDocument/2006/relationships/hyperlink" Target="https://www.legislation.gov.uk/uksi/2011/1625/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pga/1996/56/part/VI/chapter/II" TargetMode="External"/><Relationship Id="rId23" Type="http://schemas.openxmlformats.org/officeDocument/2006/relationships/hyperlink" Target="https://www.gov.uk/guidance/complete-the-school-censu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si/2010/1725/regulation/2/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legislation.gov.uk/uksi/2016/792/made/data.html"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0Lamb\Downloads\KSL-KSG-Model-Policy-template-portrait-2019%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SharedWithUsers xmlns="8c1c979a-8e45-485d-ba6e-c44bd72aa33a">
      <UserInfo>
        <DisplayName>Cerasela Raducanescu</DisplayName>
        <AccountId>22</AccountId>
        <AccountType/>
      </UserInfo>
    </SharedWithUsers>
  </documentManagement>
</p:properties>
</file>

<file path=customXml/itemProps1.xml><?xml version="1.0" encoding="utf-8"?>
<ds:datastoreItem xmlns:ds="http://schemas.openxmlformats.org/officeDocument/2006/customXml" ds:itemID="{9D19A63E-7853-499F-A2A6-4E670CAAD87F}">
  <ds:schemaRefs>
    <ds:schemaRef ds:uri="http://schemas.microsoft.com/sharepoint/v3/contenttype/forms"/>
  </ds:schemaRefs>
</ds:datastoreItem>
</file>

<file path=customXml/itemProps2.xml><?xml version="1.0" encoding="utf-8"?>
<ds:datastoreItem xmlns:ds="http://schemas.openxmlformats.org/officeDocument/2006/customXml" ds:itemID="{0E8B3390-7F55-4BBC-B22E-18E97E3C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52e79-5b83-44ce-a99c-4e7fb90b9493"/>
    <ds:schemaRef ds:uri="8c1c979a-8e45-485d-ba6e-c44bd72aa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D67B0-C059-4D08-808E-4803CCB0990E}">
  <ds:schemaRefs>
    <ds:schemaRef ds:uri="http://schemas.openxmlformats.org/officeDocument/2006/bibliography"/>
  </ds:schemaRefs>
</ds:datastoreItem>
</file>

<file path=customXml/itemProps4.xml><?xml version="1.0" encoding="utf-8"?>
<ds:datastoreItem xmlns:ds="http://schemas.openxmlformats.org/officeDocument/2006/customXml" ds:itemID="{A5B7F431-E063-4E67-B1D0-76FB442921C8}">
  <ds:schemaRefs>
    <ds:schemaRef ds:uri="4a652e79-5b83-44ce-a99c-4e7fb90b9493"/>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8c1c979a-8e45-485d-ba6e-c44bd72aa3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(4)</Template>
  <TotalTime>1</TotalTime>
  <Pages>9</Pages>
  <Words>2241</Words>
  <Characters>12775</Characters>
  <Application>Microsoft Office Word</Application>
  <DocSecurity>0</DocSecurity>
  <Lines>106</Lines>
  <Paragraphs>29</Paragraphs>
  <ScaleCrop>false</ScaleCrop>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dc:description/>
  <cp:lastModifiedBy>Cerasela Raducanescu</cp:lastModifiedBy>
  <cp:revision>2</cp:revision>
  <cp:lastPrinted>2018-10-02T22:43:00Z</cp:lastPrinted>
  <dcterms:created xsi:type="dcterms:W3CDTF">2024-10-03T08:49:00Z</dcterms:created>
  <dcterms:modified xsi:type="dcterms:W3CDTF">2024-10-03T08:49:00Z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MediaServiceImageTags">
    <vt:lpwstr/>
  </property>
</Properties>
</file>