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611F5" w14:textId="4B8E1353" w:rsidR="00C936C4" w:rsidRDefault="00347660">
      <w:pPr>
        <w:rPr>
          <w:rFonts w:asciiTheme="minorHAnsi" w:hAnsiTheme="minorHAnsi" w:cstheme="minorHAnsi"/>
          <w:b/>
          <w:bCs/>
          <w:color w:val="000000" w:themeColor="text1"/>
          <w:szCs w:val="22"/>
        </w:rPr>
      </w:pPr>
      <w:r>
        <w:rPr>
          <w:noProof/>
        </w:rPr>
        <w:drawing>
          <wp:anchor distT="0" distB="0" distL="114300" distR="114300" simplePos="0" relativeHeight="251661312" behindDoc="0" locked="0" layoutInCell="1" allowOverlap="1" wp14:anchorId="77ACD73D" wp14:editId="664161AB">
            <wp:simplePos x="0" y="0"/>
            <wp:positionH relativeFrom="margin">
              <wp:posOffset>4382135</wp:posOffset>
            </wp:positionH>
            <wp:positionV relativeFrom="paragraph">
              <wp:posOffset>221215</wp:posOffset>
            </wp:positionV>
            <wp:extent cx="1872615" cy="1049020"/>
            <wp:effectExtent l="0" t="0" r="0" b="0"/>
            <wp:wrapNone/>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0"/>
                    <a:stretch>
                      <a:fillRect/>
                    </a:stretch>
                  </pic:blipFill>
                  <pic:spPr>
                    <a:xfrm>
                      <a:off x="0" y="0"/>
                      <a:ext cx="1872615" cy="104902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bCs/>
          <w:noProof/>
          <w:color w:val="000000" w:themeColor="text1"/>
          <w:szCs w:val="22"/>
        </w:rPr>
        <w:drawing>
          <wp:anchor distT="0" distB="0" distL="114300" distR="114300" simplePos="0" relativeHeight="251659264" behindDoc="1" locked="0" layoutInCell="1" allowOverlap="1" wp14:anchorId="74EA96BF" wp14:editId="301FB2D7">
            <wp:simplePos x="0" y="0"/>
            <wp:positionH relativeFrom="column">
              <wp:posOffset>0</wp:posOffset>
            </wp:positionH>
            <wp:positionV relativeFrom="paragraph">
              <wp:posOffset>172720</wp:posOffset>
            </wp:positionV>
            <wp:extent cx="6254115" cy="1689100"/>
            <wp:effectExtent l="0" t="0" r="0" b="6350"/>
            <wp:wrapTight wrapText="bothSides">
              <wp:wrapPolygon edited="0">
                <wp:start x="0" y="0"/>
                <wp:lineTo x="0" y="21438"/>
                <wp:lineTo x="21514" y="21438"/>
                <wp:lineTo x="21514" y="0"/>
                <wp:lineTo x="0" y="0"/>
              </wp:wrapPolygon>
            </wp:wrapTight>
            <wp:docPr id="1396988311" name="Picture 1" descr="A blue yellow and green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988311" name="Picture 1" descr="A blue yellow and green line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254115" cy="1689100"/>
                    </a:xfrm>
                    <a:prstGeom prst="rect">
                      <a:avLst/>
                    </a:prstGeom>
                  </pic:spPr>
                </pic:pic>
              </a:graphicData>
            </a:graphic>
            <wp14:sizeRelH relativeFrom="margin">
              <wp14:pctWidth>0</wp14:pctWidth>
            </wp14:sizeRelH>
            <wp14:sizeRelV relativeFrom="margin">
              <wp14:pctHeight>0</wp14:pctHeight>
            </wp14:sizeRelV>
          </wp:anchor>
        </w:drawing>
      </w:r>
    </w:p>
    <w:p w14:paraId="4C599A76" w14:textId="059BA68B" w:rsidR="00165A0A" w:rsidRPr="009E0962" w:rsidRDefault="003644E1" w:rsidP="00C936C4">
      <w:pPr>
        <w:jc w:val="center"/>
        <w:rPr>
          <w:rFonts w:asciiTheme="minorHAnsi" w:hAnsiTheme="minorHAnsi" w:cstheme="minorHAnsi"/>
          <w:b/>
          <w:bCs/>
          <w:color w:val="000000" w:themeColor="text1"/>
          <w:szCs w:val="22"/>
        </w:rPr>
      </w:pPr>
      <w:r>
        <w:rPr>
          <w:rFonts w:asciiTheme="minorHAnsi" w:hAnsiTheme="minorHAnsi" w:cstheme="minorHAnsi"/>
          <w:b/>
          <w:bCs/>
          <w:color w:val="000000" w:themeColor="text1"/>
          <w:szCs w:val="22"/>
        </w:rPr>
        <w:t xml:space="preserve">PERSONAL </w:t>
      </w:r>
      <w:r w:rsidR="00CC3E0B" w:rsidRPr="009E0962">
        <w:rPr>
          <w:rFonts w:asciiTheme="minorHAnsi" w:hAnsiTheme="minorHAnsi" w:cstheme="minorHAnsi"/>
          <w:b/>
          <w:bCs/>
          <w:color w:val="000000" w:themeColor="text1"/>
          <w:szCs w:val="22"/>
        </w:rPr>
        <w:t xml:space="preserve">DATA BREACH MANAGEMENT </w:t>
      </w:r>
      <w:r w:rsidR="006D74C5" w:rsidRPr="009E0962">
        <w:rPr>
          <w:rFonts w:asciiTheme="minorHAnsi" w:hAnsiTheme="minorHAnsi" w:cstheme="minorHAnsi"/>
          <w:b/>
          <w:bCs/>
          <w:color w:val="000000" w:themeColor="text1"/>
          <w:szCs w:val="22"/>
        </w:rPr>
        <w:t xml:space="preserve">POLICY </w:t>
      </w:r>
    </w:p>
    <w:p w14:paraId="673C7A0D" w14:textId="77777777" w:rsidR="00AB460A" w:rsidRPr="009E0962" w:rsidRDefault="00AB460A" w:rsidP="00AB460A">
      <w:pPr>
        <w:rPr>
          <w:rFonts w:asciiTheme="minorHAnsi" w:hAnsiTheme="minorHAnsi" w:cstheme="minorHAnsi"/>
          <w:b/>
          <w:bCs/>
          <w:color w:val="000000" w:themeColor="text1"/>
          <w:szCs w:val="22"/>
        </w:rPr>
      </w:pPr>
    </w:p>
    <w:p w14:paraId="16234288" w14:textId="77777777" w:rsidR="00AB460A" w:rsidRDefault="00AB460A" w:rsidP="00AB460A">
      <w:pPr>
        <w:rPr>
          <w:rFonts w:asciiTheme="minorHAnsi" w:hAnsiTheme="minorHAnsi" w:cstheme="minorHAnsi"/>
          <w:b/>
          <w:bCs/>
          <w:color w:val="000000" w:themeColor="text1"/>
          <w:szCs w:val="22"/>
        </w:rPr>
      </w:pPr>
      <w:r w:rsidRPr="009E0962">
        <w:rPr>
          <w:rFonts w:asciiTheme="minorHAnsi" w:hAnsiTheme="minorHAnsi" w:cstheme="minorHAnsi"/>
          <w:b/>
          <w:bCs/>
          <w:color w:val="000000" w:themeColor="text1"/>
          <w:szCs w:val="22"/>
        </w:rPr>
        <w:t>STATEMENT</w:t>
      </w:r>
    </w:p>
    <w:p w14:paraId="1A499D3A" w14:textId="77777777" w:rsidR="00065077" w:rsidRPr="009E0962" w:rsidRDefault="00065077" w:rsidP="00AB460A">
      <w:pPr>
        <w:rPr>
          <w:rFonts w:asciiTheme="minorHAnsi" w:hAnsiTheme="minorHAnsi" w:cstheme="minorHAnsi"/>
          <w:b/>
          <w:bCs/>
          <w:color w:val="000000" w:themeColor="text1"/>
          <w:szCs w:val="22"/>
        </w:rPr>
      </w:pPr>
    </w:p>
    <w:p w14:paraId="066E6775" w14:textId="4FEB7196" w:rsidR="00AB460A" w:rsidRPr="009E0962" w:rsidRDefault="00065077" w:rsidP="00AB460A">
      <w:pPr>
        <w:rPr>
          <w:rFonts w:asciiTheme="minorHAnsi" w:hAnsiTheme="minorHAnsi" w:cstheme="minorHAnsi"/>
          <w:color w:val="000000" w:themeColor="text1"/>
          <w:szCs w:val="22"/>
        </w:rPr>
      </w:pPr>
      <w:r>
        <w:rPr>
          <w:rFonts w:asciiTheme="minorHAnsi" w:hAnsiTheme="minorHAnsi" w:cstheme="minorHAnsi"/>
          <w:color w:val="000000" w:themeColor="text1"/>
          <w:szCs w:val="22"/>
        </w:rPr>
        <w:t>Your Chapter Ltd.</w:t>
      </w:r>
      <w:r w:rsidR="00AB460A" w:rsidRPr="009E0962">
        <w:rPr>
          <w:rFonts w:asciiTheme="minorHAnsi" w:hAnsiTheme="minorHAnsi" w:cstheme="minorHAnsi"/>
          <w:color w:val="000000" w:themeColor="text1"/>
          <w:szCs w:val="22"/>
        </w:rPr>
        <w:t xml:space="preserve"> (‘</w:t>
      </w:r>
      <w:r>
        <w:rPr>
          <w:rFonts w:asciiTheme="minorHAnsi" w:hAnsiTheme="minorHAnsi" w:cstheme="minorHAnsi"/>
          <w:color w:val="000000" w:themeColor="text1"/>
          <w:szCs w:val="22"/>
        </w:rPr>
        <w:t>we’</w:t>
      </w:r>
      <w:r w:rsidR="00AB460A" w:rsidRPr="009E0962">
        <w:rPr>
          <w:rFonts w:asciiTheme="minorHAnsi" w:hAnsiTheme="minorHAnsi" w:cstheme="minorHAnsi"/>
          <w:color w:val="000000" w:themeColor="text1"/>
          <w:szCs w:val="22"/>
        </w:rPr>
        <w:t>, ‘us’, and ‘our’) is committed to respecting and protecting the privacy of individuals and to fully complying with all the requirements of Data Protection Legislation.</w:t>
      </w:r>
    </w:p>
    <w:p w14:paraId="0BDC1501" w14:textId="151E7EBD" w:rsidR="009F7CAE" w:rsidRPr="009E0962" w:rsidRDefault="009F7CAE" w:rsidP="00AB460A">
      <w:pPr>
        <w:rPr>
          <w:rFonts w:asciiTheme="minorHAnsi" w:hAnsiTheme="minorHAnsi" w:cstheme="minorHAnsi"/>
          <w:color w:val="000000" w:themeColor="text1"/>
          <w:szCs w:val="22"/>
        </w:rPr>
      </w:pPr>
    </w:p>
    <w:p w14:paraId="4DF0D50D" w14:textId="28851229" w:rsidR="009F7CAE" w:rsidRPr="009E0962" w:rsidRDefault="009F7CAE" w:rsidP="00AB460A">
      <w:pPr>
        <w:rPr>
          <w:rFonts w:asciiTheme="minorHAnsi" w:hAnsiTheme="minorHAnsi" w:cstheme="minorHAnsi"/>
          <w:color w:val="000000" w:themeColor="text1"/>
          <w:szCs w:val="22"/>
        </w:rPr>
      </w:pPr>
      <w:r w:rsidRPr="009E0962">
        <w:rPr>
          <w:rFonts w:asciiTheme="minorHAnsi" w:hAnsiTheme="minorHAnsi" w:cstheme="minorHAnsi"/>
          <w:color w:val="000000" w:themeColor="text1"/>
          <w:szCs w:val="22"/>
        </w:rPr>
        <w:t xml:space="preserve">We have appointed a Data </w:t>
      </w:r>
      <w:r w:rsidR="00546AE6">
        <w:rPr>
          <w:rFonts w:asciiTheme="minorHAnsi" w:hAnsiTheme="minorHAnsi" w:cstheme="minorHAnsi"/>
          <w:color w:val="000000" w:themeColor="text1"/>
          <w:szCs w:val="22"/>
        </w:rPr>
        <w:t>P</w:t>
      </w:r>
      <w:r w:rsidRPr="009E0962">
        <w:rPr>
          <w:rFonts w:asciiTheme="minorHAnsi" w:hAnsiTheme="minorHAnsi" w:cstheme="minorHAnsi"/>
          <w:color w:val="000000" w:themeColor="text1"/>
          <w:szCs w:val="22"/>
        </w:rPr>
        <w:t xml:space="preserve">rotection Officer (DPO) who can be contacted via </w:t>
      </w:r>
      <w:hyperlink r:id="rId12" w:history="1">
        <w:r w:rsidR="006B0E4F" w:rsidRPr="00A55559">
          <w:rPr>
            <w:rStyle w:val="Hyperlink"/>
            <w:rFonts w:ascii="Calibri" w:hAnsi="Calibri" w:cs="Calibri"/>
            <w:szCs w:val="22"/>
          </w:rPr>
          <w:t>dpo@yourchapter.co.uk</w:t>
        </w:r>
      </w:hyperlink>
      <w:r w:rsidR="006B0E4F">
        <w:rPr>
          <w:rFonts w:ascii="Calibri" w:hAnsi="Calibri" w:cs="Calibri"/>
          <w:szCs w:val="22"/>
        </w:rPr>
        <w:t xml:space="preserve"> </w:t>
      </w:r>
    </w:p>
    <w:p w14:paraId="5483B5BD" w14:textId="77777777" w:rsidR="00AB460A" w:rsidRPr="009E0962" w:rsidRDefault="00AB460A" w:rsidP="00AB460A">
      <w:pPr>
        <w:rPr>
          <w:rFonts w:asciiTheme="minorHAnsi" w:hAnsiTheme="minorHAnsi" w:cstheme="minorHAnsi"/>
          <w:b/>
          <w:bCs/>
          <w:color w:val="000000" w:themeColor="text1"/>
          <w:szCs w:val="22"/>
        </w:rPr>
      </w:pPr>
    </w:p>
    <w:p w14:paraId="5BE00360" w14:textId="77777777" w:rsidR="00AB460A" w:rsidRPr="009E0962" w:rsidRDefault="00AB460A" w:rsidP="00AB460A">
      <w:pPr>
        <w:rPr>
          <w:rFonts w:asciiTheme="minorHAnsi" w:hAnsiTheme="minorHAnsi" w:cstheme="minorHAnsi"/>
          <w:b/>
          <w:bCs/>
          <w:color w:val="000000" w:themeColor="text1"/>
          <w:szCs w:val="22"/>
        </w:rPr>
      </w:pPr>
      <w:r w:rsidRPr="009E0962">
        <w:rPr>
          <w:rFonts w:asciiTheme="minorHAnsi" w:hAnsiTheme="minorHAnsi" w:cstheme="minorHAnsi"/>
          <w:b/>
          <w:bCs/>
          <w:color w:val="000000" w:themeColor="text1"/>
          <w:szCs w:val="22"/>
        </w:rPr>
        <w:t>SCOPE</w:t>
      </w:r>
    </w:p>
    <w:p w14:paraId="3BEE7369" w14:textId="77777777" w:rsidR="00AB460A" w:rsidRPr="009E0962" w:rsidRDefault="00AB460A" w:rsidP="00AB460A">
      <w:pPr>
        <w:rPr>
          <w:rFonts w:asciiTheme="minorHAnsi" w:hAnsiTheme="minorHAnsi" w:cstheme="minorHAnsi"/>
          <w:b/>
          <w:bCs/>
          <w:color w:val="000000" w:themeColor="text1"/>
          <w:szCs w:val="22"/>
        </w:rPr>
      </w:pPr>
    </w:p>
    <w:p w14:paraId="45CE4E73" w14:textId="77777777" w:rsidR="00AB460A" w:rsidRPr="009E0962" w:rsidRDefault="00AB460A" w:rsidP="00AB460A">
      <w:pPr>
        <w:rPr>
          <w:rFonts w:asciiTheme="minorHAnsi" w:hAnsiTheme="minorHAnsi" w:cstheme="minorHAnsi"/>
          <w:b/>
          <w:bCs/>
          <w:color w:val="000000" w:themeColor="text1"/>
          <w:szCs w:val="22"/>
        </w:rPr>
      </w:pPr>
      <w:r w:rsidRPr="009E0962">
        <w:rPr>
          <w:rFonts w:asciiTheme="minorHAnsi" w:hAnsiTheme="minorHAnsi" w:cstheme="minorHAnsi"/>
          <w:bCs/>
          <w:color w:val="000000" w:themeColor="text1"/>
          <w:szCs w:val="22"/>
        </w:rPr>
        <w:t>This policy applies to all our staff.</w:t>
      </w:r>
    </w:p>
    <w:p w14:paraId="16A45A50" w14:textId="77777777" w:rsidR="00AB460A" w:rsidRPr="009E0962" w:rsidRDefault="00AB460A" w:rsidP="00AB460A">
      <w:pPr>
        <w:rPr>
          <w:rFonts w:asciiTheme="minorHAnsi" w:hAnsiTheme="minorHAnsi" w:cstheme="minorHAnsi"/>
          <w:b/>
          <w:bCs/>
          <w:color w:val="000000" w:themeColor="text1"/>
          <w:szCs w:val="22"/>
        </w:rPr>
      </w:pPr>
    </w:p>
    <w:p w14:paraId="3A295BF2" w14:textId="77777777" w:rsidR="00AB460A" w:rsidRPr="009E0962" w:rsidRDefault="00AB460A" w:rsidP="00AB460A">
      <w:pPr>
        <w:rPr>
          <w:rFonts w:asciiTheme="minorHAnsi" w:hAnsiTheme="minorHAnsi" w:cstheme="minorHAnsi"/>
          <w:color w:val="000000" w:themeColor="text1"/>
          <w:szCs w:val="22"/>
        </w:rPr>
      </w:pPr>
      <w:r w:rsidRPr="009E0962">
        <w:rPr>
          <w:rFonts w:asciiTheme="minorHAnsi" w:hAnsiTheme="minorHAnsi" w:cstheme="minorHAnsi"/>
          <w:color w:val="000000" w:themeColor="text1"/>
          <w:szCs w:val="22"/>
        </w:rPr>
        <w:t>This policy, which is part of our suite of data protection related policies, must be followed in conjunction with those other policies</w:t>
      </w:r>
    </w:p>
    <w:p w14:paraId="5FB9252F" w14:textId="77777777" w:rsidR="00AB460A" w:rsidRPr="009E0962" w:rsidRDefault="00AB460A" w:rsidP="00AB460A">
      <w:pPr>
        <w:rPr>
          <w:rFonts w:asciiTheme="minorHAnsi" w:hAnsiTheme="minorHAnsi" w:cstheme="minorHAnsi"/>
          <w:color w:val="000000" w:themeColor="text1"/>
          <w:szCs w:val="22"/>
        </w:rPr>
      </w:pPr>
    </w:p>
    <w:p w14:paraId="5CD466D8" w14:textId="146063D4" w:rsidR="00AB460A" w:rsidRPr="009E0962" w:rsidRDefault="00AB460A" w:rsidP="00AB460A">
      <w:pPr>
        <w:rPr>
          <w:rFonts w:asciiTheme="minorHAnsi" w:hAnsiTheme="minorHAnsi" w:cstheme="minorHAnsi"/>
          <w:b/>
          <w:bCs/>
          <w:color w:val="000000" w:themeColor="text1"/>
          <w:szCs w:val="22"/>
        </w:rPr>
      </w:pPr>
      <w:r w:rsidRPr="009E0962">
        <w:rPr>
          <w:rFonts w:asciiTheme="minorHAnsi" w:hAnsiTheme="minorHAnsi" w:cstheme="minorHAnsi"/>
          <w:color w:val="000000" w:themeColor="text1"/>
          <w:szCs w:val="22"/>
        </w:rPr>
        <w:t>This policy applies to all of our business activities</w:t>
      </w:r>
      <w:r w:rsidR="004D6EDD" w:rsidRPr="009E0962">
        <w:rPr>
          <w:rFonts w:asciiTheme="minorHAnsi" w:hAnsiTheme="minorHAnsi" w:cstheme="minorHAnsi"/>
          <w:color w:val="000000" w:themeColor="text1"/>
          <w:szCs w:val="22"/>
        </w:rPr>
        <w:t xml:space="preserve"> that involve the processing of personal data</w:t>
      </w:r>
      <w:r w:rsidRPr="009E0962">
        <w:rPr>
          <w:rFonts w:asciiTheme="minorHAnsi" w:hAnsiTheme="minorHAnsi" w:cstheme="minorHAnsi"/>
          <w:color w:val="000000" w:themeColor="text1"/>
          <w:szCs w:val="22"/>
        </w:rPr>
        <w:t>.</w:t>
      </w:r>
    </w:p>
    <w:p w14:paraId="5B7A6673" w14:textId="77777777" w:rsidR="00AB460A" w:rsidRPr="009E0962" w:rsidRDefault="00AB460A" w:rsidP="00AB460A">
      <w:pPr>
        <w:ind w:left="-720"/>
        <w:rPr>
          <w:rFonts w:asciiTheme="minorHAnsi" w:hAnsiTheme="minorHAnsi" w:cstheme="minorHAnsi"/>
          <w:color w:val="000000" w:themeColor="text1"/>
          <w:szCs w:val="22"/>
        </w:rPr>
      </w:pPr>
    </w:p>
    <w:p w14:paraId="01B93EE5" w14:textId="77777777" w:rsidR="00AB460A" w:rsidRPr="009E0962" w:rsidRDefault="00AB460A" w:rsidP="00AB460A">
      <w:pPr>
        <w:rPr>
          <w:rFonts w:asciiTheme="minorHAnsi" w:hAnsiTheme="minorHAnsi" w:cstheme="minorHAnsi"/>
          <w:b/>
          <w:bCs/>
          <w:color w:val="000000" w:themeColor="text1"/>
          <w:szCs w:val="22"/>
        </w:rPr>
      </w:pPr>
      <w:r w:rsidRPr="009E0962">
        <w:rPr>
          <w:rFonts w:asciiTheme="minorHAnsi" w:hAnsiTheme="minorHAnsi" w:cstheme="minorHAnsi"/>
          <w:b/>
          <w:bCs/>
          <w:color w:val="000000" w:themeColor="text1"/>
          <w:szCs w:val="22"/>
        </w:rPr>
        <w:t xml:space="preserve">DEFINITIONS </w:t>
      </w:r>
    </w:p>
    <w:p w14:paraId="3AAE86FF" w14:textId="77777777" w:rsidR="00AB460A" w:rsidRPr="009E0962" w:rsidRDefault="00AB460A" w:rsidP="00AB460A">
      <w:pPr>
        <w:rPr>
          <w:rFonts w:asciiTheme="minorHAnsi" w:hAnsiTheme="minorHAnsi" w:cstheme="minorHAnsi"/>
          <w:b/>
          <w:bCs/>
          <w:color w:val="000000" w:themeColor="text1"/>
        </w:rPr>
      </w:pPr>
    </w:p>
    <w:p w14:paraId="547DBA22" w14:textId="77777777" w:rsidR="00AB460A" w:rsidRPr="009E0962" w:rsidRDefault="00AB460A" w:rsidP="00AB460A">
      <w:pPr>
        <w:rPr>
          <w:rFonts w:asciiTheme="minorHAnsi" w:hAnsiTheme="minorHAnsi" w:cstheme="minorHAnsi"/>
          <w:b/>
          <w:bCs/>
          <w:color w:val="000000" w:themeColor="text1"/>
          <w:szCs w:val="22"/>
        </w:rPr>
      </w:pPr>
      <w:r w:rsidRPr="009E0962">
        <w:rPr>
          <w:rFonts w:asciiTheme="minorHAnsi" w:hAnsiTheme="minorHAnsi" w:cstheme="minorHAnsi"/>
          <w:b/>
          <w:color w:val="000000" w:themeColor="text1"/>
          <w:spacing w:val="-2"/>
          <w:szCs w:val="22"/>
        </w:rPr>
        <w:t xml:space="preserve">Data Protection Legislation </w:t>
      </w:r>
      <w:r w:rsidRPr="009E0962">
        <w:rPr>
          <w:rFonts w:asciiTheme="minorHAnsi" w:eastAsia="Times New Roman" w:hAnsiTheme="minorHAnsi" w:cstheme="minorHAnsi"/>
          <w:color w:val="000000" w:themeColor="text1"/>
          <w:szCs w:val="22"/>
          <w:lang w:eastAsia="en-GB"/>
        </w:rPr>
        <w:t>means the UK General Data Protection Regulation, (‘UK GDPR’), the Privacy and Electronic Communications Regulations (‘PECR’) and (where applicable) the EU General Data Protection Regulation (‘EU GDPR’).</w:t>
      </w:r>
    </w:p>
    <w:p w14:paraId="765A7E7E" w14:textId="77777777" w:rsidR="00AB460A" w:rsidRPr="009E0962" w:rsidRDefault="00AB460A" w:rsidP="00AB460A">
      <w:pPr>
        <w:rPr>
          <w:rFonts w:asciiTheme="minorHAnsi" w:hAnsiTheme="minorHAnsi" w:cstheme="minorHAnsi"/>
          <w:b/>
          <w:color w:val="000000" w:themeColor="text1"/>
          <w:spacing w:val="-2"/>
          <w:szCs w:val="22"/>
        </w:rPr>
      </w:pPr>
    </w:p>
    <w:p w14:paraId="08B3A74E" w14:textId="77777777" w:rsidR="00AB460A" w:rsidRPr="009E0962" w:rsidRDefault="00AB460A" w:rsidP="00AB460A">
      <w:pPr>
        <w:rPr>
          <w:rFonts w:asciiTheme="minorHAnsi" w:hAnsiTheme="minorHAnsi" w:cstheme="minorHAnsi"/>
          <w:b/>
          <w:bCs/>
          <w:color w:val="000000" w:themeColor="text1"/>
          <w:szCs w:val="22"/>
        </w:rPr>
      </w:pPr>
      <w:r w:rsidRPr="009E0962">
        <w:rPr>
          <w:rFonts w:asciiTheme="minorHAnsi" w:hAnsiTheme="minorHAnsi" w:cstheme="minorHAnsi"/>
          <w:b/>
          <w:color w:val="000000" w:themeColor="text1"/>
          <w:spacing w:val="-2"/>
          <w:szCs w:val="22"/>
        </w:rPr>
        <w:t>Personal data</w:t>
      </w:r>
      <w:r w:rsidRPr="009E0962">
        <w:rPr>
          <w:rFonts w:asciiTheme="minorHAnsi" w:hAnsiTheme="minorHAnsi" w:cstheme="minorHAnsi"/>
          <w:color w:val="000000" w:themeColor="text1"/>
          <w:spacing w:val="-2"/>
          <w:szCs w:val="22"/>
        </w:rPr>
        <w:t xml:space="preserve"> (aka Personal Information and Personally Identifiable Information or PII) means any information relating to an identified or identifiable person (‘Data Subject’).</w:t>
      </w:r>
    </w:p>
    <w:p w14:paraId="6F2614CE" w14:textId="77777777" w:rsidR="00AB460A" w:rsidRPr="009E0962" w:rsidRDefault="00AB460A" w:rsidP="00AB460A">
      <w:pPr>
        <w:rPr>
          <w:rFonts w:asciiTheme="minorHAnsi" w:hAnsiTheme="minorHAnsi" w:cstheme="minorHAnsi"/>
          <w:b/>
          <w:bCs/>
          <w:color w:val="000000" w:themeColor="text1"/>
          <w:szCs w:val="22"/>
        </w:rPr>
      </w:pPr>
    </w:p>
    <w:p w14:paraId="22F908E4" w14:textId="6828D045" w:rsidR="00AB460A" w:rsidRPr="009E0962" w:rsidRDefault="00AB460A" w:rsidP="00AB460A">
      <w:pPr>
        <w:rPr>
          <w:rFonts w:asciiTheme="minorHAnsi" w:hAnsiTheme="minorHAnsi" w:cstheme="minorHAnsi"/>
          <w:color w:val="000000" w:themeColor="text1"/>
          <w:szCs w:val="22"/>
        </w:rPr>
      </w:pPr>
      <w:r w:rsidRPr="009E0962">
        <w:rPr>
          <w:rFonts w:asciiTheme="minorHAnsi" w:hAnsiTheme="minorHAnsi" w:cstheme="minorHAnsi"/>
          <w:b/>
          <w:bCs/>
          <w:color w:val="000000" w:themeColor="text1"/>
          <w:szCs w:val="22"/>
        </w:rPr>
        <w:t xml:space="preserve">Personal data breach </w:t>
      </w:r>
      <w:r w:rsidRPr="009E0962">
        <w:rPr>
          <w:rFonts w:asciiTheme="minorHAnsi" w:hAnsiTheme="minorHAnsi" w:cstheme="minorHAnsi"/>
          <w:color w:val="000000" w:themeColor="text1"/>
          <w:szCs w:val="22"/>
        </w:rPr>
        <w:t>means a security incident that has affected the confidentiality, integrity, or availability of personal data (whether accidental or deliberate).</w:t>
      </w:r>
    </w:p>
    <w:p w14:paraId="00CACEC5" w14:textId="7F6B1E06" w:rsidR="0049669C" w:rsidRPr="009E0962" w:rsidRDefault="0049669C" w:rsidP="00AB460A">
      <w:pPr>
        <w:rPr>
          <w:rFonts w:asciiTheme="minorHAnsi" w:hAnsiTheme="minorHAnsi" w:cstheme="minorHAnsi"/>
          <w:color w:val="000000" w:themeColor="text1"/>
          <w:szCs w:val="22"/>
        </w:rPr>
      </w:pPr>
    </w:p>
    <w:p w14:paraId="7C76E6F1" w14:textId="385D69A9" w:rsidR="0049669C" w:rsidRPr="009E0962" w:rsidRDefault="0049669C" w:rsidP="0049669C">
      <w:pPr>
        <w:rPr>
          <w:rFonts w:asciiTheme="minorHAnsi" w:hAnsiTheme="minorHAnsi" w:cstheme="minorHAnsi"/>
          <w:color w:val="000000" w:themeColor="text1"/>
          <w:szCs w:val="22"/>
        </w:rPr>
      </w:pPr>
      <w:r w:rsidRPr="009E0962">
        <w:rPr>
          <w:rFonts w:asciiTheme="minorHAnsi" w:hAnsiTheme="minorHAnsi" w:cstheme="minorHAnsi"/>
          <w:color w:val="000000" w:themeColor="text1"/>
          <w:szCs w:val="22"/>
        </w:rPr>
        <w:t>Examples of personal data breaches are:</w:t>
      </w:r>
    </w:p>
    <w:p w14:paraId="72AB4E2F" w14:textId="77777777" w:rsidR="0049669C" w:rsidRPr="009E0962" w:rsidRDefault="0049669C" w:rsidP="0049669C">
      <w:pPr>
        <w:rPr>
          <w:rFonts w:asciiTheme="minorHAnsi" w:hAnsiTheme="minorHAnsi" w:cstheme="minorHAnsi"/>
          <w:color w:val="000000" w:themeColor="text1"/>
          <w:szCs w:val="22"/>
        </w:rPr>
      </w:pPr>
    </w:p>
    <w:p w14:paraId="7886B8DD" w14:textId="77777777" w:rsidR="0049669C" w:rsidRPr="009E0962" w:rsidRDefault="0049669C" w:rsidP="0049669C">
      <w:pPr>
        <w:pStyle w:val="ListParagraph"/>
        <w:numPr>
          <w:ilvl w:val="0"/>
          <w:numId w:val="35"/>
        </w:numPr>
        <w:rPr>
          <w:rFonts w:asciiTheme="minorHAnsi" w:hAnsiTheme="minorHAnsi" w:cstheme="minorHAnsi"/>
          <w:color w:val="000000" w:themeColor="text1"/>
          <w:szCs w:val="22"/>
        </w:rPr>
      </w:pPr>
      <w:r w:rsidRPr="009E0962">
        <w:rPr>
          <w:rFonts w:asciiTheme="minorHAnsi" w:hAnsiTheme="minorHAnsi" w:cstheme="minorHAnsi"/>
          <w:color w:val="000000" w:themeColor="text1"/>
          <w:szCs w:val="22"/>
        </w:rPr>
        <w:t>Theft or loss of devices containing personal data</w:t>
      </w:r>
    </w:p>
    <w:p w14:paraId="636EE64D" w14:textId="77777777" w:rsidR="0049669C" w:rsidRPr="009E0962" w:rsidRDefault="0049669C" w:rsidP="0049669C">
      <w:pPr>
        <w:pStyle w:val="ListParagraph"/>
        <w:numPr>
          <w:ilvl w:val="0"/>
          <w:numId w:val="35"/>
        </w:numPr>
        <w:rPr>
          <w:rFonts w:asciiTheme="minorHAnsi" w:hAnsiTheme="minorHAnsi" w:cstheme="minorHAnsi"/>
          <w:color w:val="000000" w:themeColor="text1"/>
          <w:szCs w:val="22"/>
        </w:rPr>
      </w:pPr>
      <w:r w:rsidRPr="009E0962">
        <w:rPr>
          <w:rFonts w:asciiTheme="minorHAnsi" w:hAnsiTheme="minorHAnsi" w:cstheme="minorHAnsi"/>
          <w:color w:val="000000" w:themeColor="text1"/>
          <w:szCs w:val="22"/>
        </w:rPr>
        <w:t xml:space="preserve">Inappropriately accessing files containing personal data about customers/staff </w:t>
      </w:r>
    </w:p>
    <w:p w14:paraId="30860718" w14:textId="77777777" w:rsidR="0049669C" w:rsidRPr="009E0962" w:rsidRDefault="0049669C" w:rsidP="0049669C">
      <w:pPr>
        <w:pStyle w:val="ListParagraph"/>
        <w:numPr>
          <w:ilvl w:val="0"/>
          <w:numId w:val="35"/>
        </w:numPr>
        <w:rPr>
          <w:rFonts w:asciiTheme="minorHAnsi" w:hAnsiTheme="minorHAnsi" w:cstheme="minorHAnsi"/>
          <w:color w:val="000000" w:themeColor="text1"/>
          <w:szCs w:val="22"/>
        </w:rPr>
      </w:pPr>
      <w:r w:rsidRPr="009E0962">
        <w:rPr>
          <w:rFonts w:asciiTheme="minorHAnsi" w:hAnsiTheme="minorHAnsi" w:cstheme="minorHAnsi"/>
          <w:color w:val="000000" w:themeColor="text1"/>
          <w:szCs w:val="22"/>
        </w:rPr>
        <w:t>Using customer personal data for personal benefit</w:t>
      </w:r>
    </w:p>
    <w:p w14:paraId="20CAE582" w14:textId="77777777" w:rsidR="0049669C" w:rsidRPr="009E0962" w:rsidRDefault="0049669C" w:rsidP="0049669C">
      <w:pPr>
        <w:pStyle w:val="ListParagraph"/>
        <w:numPr>
          <w:ilvl w:val="0"/>
          <w:numId w:val="35"/>
        </w:numPr>
        <w:rPr>
          <w:rFonts w:asciiTheme="minorHAnsi" w:hAnsiTheme="minorHAnsi" w:cstheme="minorHAnsi"/>
          <w:color w:val="000000" w:themeColor="text1"/>
          <w:szCs w:val="22"/>
        </w:rPr>
      </w:pPr>
      <w:r w:rsidRPr="009E0962">
        <w:rPr>
          <w:rFonts w:asciiTheme="minorHAnsi" w:hAnsiTheme="minorHAnsi" w:cstheme="minorHAnsi"/>
          <w:color w:val="000000" w:themeColor="text1"/>
          <w:szCs w:val="22"/>
        </w:rPr>
        <w:t>Sending an email to the wrong recipient by mistake</w:t>
      </w:r>
    </w:p>
    <w:p w14:paraId="4B6BD0CE" w14:textId="77777777" w:rsidR="0049669C" w:rsidRPr="009E0962" w:rsidRDefault="0049669C" w:rsidP="0049669C">
      <w:pPr>
        <w:rPr>
          <w:rFonts w:asciiTheme="minorHAnsi" w:hAnsiTheme="minorHAnsi" w:cstheme="minorHAnsi"/>
          <w:color w:val="000000" w:themeColor="text1"/>
          <w:szCs w:val="22"/>
        </w:rPr>
      </w:pPr>
    </w:p>
    <w:p w14:paraId="7A13B078" w14:textId="77777777" w:rsidR="00AB460A" w:rsidRPr="009E0962" w:rsidRDefault="00AB460A" w:rsidP="00AB460A">
      <w:pPr>
        <w:suppressAutoHyphens/>
        <w:jc w:val="both"/>
        <w:rPr>
          <w:rFonts w:asciiTheme="minorHAnsi" w:hAnsiTheme="minorHAnsi" w:cstheme="minorHAnsi"/>
          <w:color w:val="000000" w:themeColor="text1"/>
          <w:spacing w:val="-2"/>
          <w:szCs w:val="22"/>
        </w:rPr>
      </w:pPr>
      <w:r w:rsidRPr="009E0962">
        <w:rPr>
          <w:rFonts w:asciiTheme="minorHAnsi" w:hAnsiTheme="minorHAnsi" w:cstheme="minorHAnsi"/>
          <w:b/>
          <w:color w:val="000000" w:themeColor="text1"/>
          <w:spacing w:val="-2"/>
          <w:szCs w:val="22"/>
        </w:rPr>
        <w:t>Data subject</w:t>
      </w:r>
      <w:r w:rsidRPr="009E0962">
        <w:rPr>
          <w:rFonts w:asciiTheme="minorHAnsi" w:hAnsiTheme="minorHAnsi" w:cstheme="minorHAnsi"/>
          <w:color w:val="000000" w:themeColor="text1"/>
          <w:spacing w:val="-2"/>
          <w:szCs w:val="22"/>
        </w:rPr>
        <w:t xml:space="preserve"> means any individual whose personal data is processed by us.</w:t>
      </w:r>
    </w:p>
    <w:p w14:paraId="0357939F" w14:textId="21F7AAA0" w:rsidR="00AB460A" w:rsidRDefault="00AB460A" w:rsidP="00803DB1">
      <w:pPr>
        <w:spacing w:before="240" w:after="240"/>
        <w:jc w:val="both"/>
        <w:textAlignment w:val="baseline"/>
        <w:rPr>
          <w:rFonts w:asciiTheme="minorHAnsi" w:hAnsiTheme="minorHAnsi" w:cstheme="minorHAnsi"/>
          <w:color w:val="000000" w:themeColor="text1"/>
          <w:szCs w:val="22"/>
        </w:rPr>
      </w:pPr>
      <w:r w:rsidRPr="009E0962">
        <w:rPr>
          <w:rFonts w:asciiTheme="minorHAnsi" w:hAnsiTheme="minorHAnsi" w:cstheme="minorHAnsi"/>
          <w:b/>
          <w:color w:val="000000" w:themeColor="text1"/>
          <w:szCs w:val="22"/>
        </w:rPr>
        <w:t xml:space="preserve">Processing </w:t>
      </w:r>
      <w:r w:rsidRPr="009E0962">
        <w:rPr>
          <w:rFonts w:asciiTheme="minorHAnsi" w:hAnsiTheme="minorHAnsi" w:cstheme="minorHAnsi"/>
          <w:color w:val="000000" w:themeColor="text1"/>
          <w:szCs w:val="22"/>
        </w:rPr>
        <w:t>means any use of personal data such as the collection, recording, organisation, structuring, storage, adaptation or alteration, retrieval, consultation, use, disclosure, dissemination, erasure and destruction. (This means that virtually anything we do with personal data will be ‘processing’).</w:t>
      </w:r>
    </w:p>
    <w:p w14:paraId="1A8C9243" w14:textId="77777777" w:rsidR="00347660" w:rsidRPr="009E0962" w:rsidRDefault="00347660" w:rsidP="00803DB1">
      <w:pPr>
        <w:spacing w:before="240" w:after="240"/>
        <w:jc w:val="both"/>
        <w:textAlignment w:val="baseline"/>
        <w:rPr>
          <w:rFonts w:asciiTheme="minorHAnsi" w:hAnsiTheme="minorHAnsi" w:cstheme="minorHAnsi"/>
          <w:color w:val="000000" w:themeColor="text1"/>
          <w:szCs w:val="22"/>
        </w:rPr>
      </w:pPr>
    </w:p>
    <w:p w14:paraId="51C6F222" w14:textId="0D915EDA" w:rsidR="00A97277" w:rsidRDefault="00A97277" w:rsidP="00A97277">
      <w:pPr>
        <w:rPr>
          <w:rFonts w:asciiTheme="minorHAnsi" w:hAnsiTheme="minorHAnsi" w:cstheme="minorHAnsi"/>
          <w:color w:val="000000"/>
          <w:szCs w:val="22"/>
        </w:rPr>
      </w:pPr>
      <w:r>
        <w:rPr>
          <w:rFonts w:asciiTheme="minorHAnsi" w:hAnsiTheme="minorHAnsi" w:cstheme="minorHAnsi"/>
          <w:b/>
          <w:bCs/>
          <w:color w:val="000000"/>
          <w:szCs w:val="22"/>
        </w:rPr>
        <w:t>Staff</w:t>
      </w:r>
      <w:r>
        <w:rPr>
          <w:rFonts w:asciiTheme="minorHAnsi" w:hAnsiTheme="minorHAnsi" w:cstheme="minorHAnsi"/>
          <w:color w:val="000000"/>
          <w:szCs w:val="22"/>
        </w:rPr>
        <w:t xml:space="preserve"> means </w:t>
      </w:r>
      <w:r>
        <w:rPr>
          <w:rFonts w:asciiTheme="minorHAnsi" w:hAnsiTheme="minorHAnsi" w:cstheme="minorHAnsi"/>
          <w:b/>
          <w:bCs/>
          <w:color w:val="000000"/>
          <w:szCs w:val="22"/>
        </w:rPr>
        <w:t>anyone working at or for</w:t>
      </w:r>
      <w:r>
        <w:rPr>
          <w:rFonts w:asciiTheme="minorHAnsi" w:hAnsiTheme="minorHAnsi" w:cstheme="minorHAnsi"/>
          <w:color w:val="000000"/>
          <w:szCs w:val="22"/>
        </w:rPr>
        <w:t xml:space="preserve"> </w:t>
      </w:r>
      <w:r>
        <w:rPr>
          <w:rFonts w:asciiTheme="minorHAnsi" w:hAnsiTheme="minorHAnsi" w:cstheme="minorHAnsi"/>
          <w:color w:val="000000"/>
          <w:spacing w:val="-2"/>
          <w:szCs w:val="22"/>
        </w:rPr>
        <w:t xml:space="preserve">us </w:t>
      </w:r>
      <w:r>
        <w:rPr>
          <w:rFonts w:asciiTheme="minorHAnsi" w:hAnsiTheme="minorHAnsi" w:cstheme="minorHAnsi"/>
          <w:color w:val="000000"/>
          <w:szCs w:val="22"/>
        </w:rPr>
        <w:t>including:</w:t>
      </w:r>
    </w:p>
    <w:p w14:paraId="1CF099BA" w14:textId="77777777" w:rsidR="005B2BAB" w:rsidRDefault="005B2BAB" w:rsidP="00A97277">
      <w:pPr>
        <w:rPr>
          <w:rFonts w:asciiTheme="minorHAnsi" w:hAnsiTheme="minorHAnsi" w:cstheme="minorHAnsi"/>
          <w:b/>
          <w:bCs/>
          <w:color w:val="000000"/>
          <w:szCs w:val="22"/>
        </w:rPr>
      </w:pPr>
    </w:p>
    <w:p w14:paraId="5843E51B" w14:textId="043DEF33" w:rsidR="00A97277" w:rsidRDefault="00A97277" w:rsidP="00A97277">
      <w:pPr>
        <w:pStyle w:val="ListParagraph"/>
        <w:numPr>
          <w:ilvl w:val="0"/>
          <w:numId w:val="41"/>
        </w:numPr>
        <w:rPr>
          <w:rFonts w:asciiTheme="minorHAnsi" w:hAnsiTheme="minorHAnsi" w:cstheme="minorHAnsi"/>
          <w:b/>
          <w:bCs/>
          <w:color w:val="000000"/>
          <w:szCs w:val="22"/>
        </w:rPr>
      </w:pPr>
      <w:r>
        <w:rPr>
          <w:rFonts w:asciiTheme="minorHAnsi" w:hAnsiTheme="minorHAnsi" w:cstheme="minorHAnsi"/>
          <w:color w:val="000000"/>
          <w:szCs w:val="22"/>
        </w:rPr>
        <w:t>Board members</w:t>
      </w:r>
    </w:p>
    <w:p w14:paraId="3FB92615" w14:textId="581E39CE" w:rsidR="00A97277" w:rsidRDefault="00A97277" w:rsidP="00A97277">
      <w:pPr>
        <w:pStyle w:val="ListParagraph"/>
        <w:numPr>
          <w:ilvl w:val="0"/>
          <w:numId w:val="41"/>
        </w:numPr>
        <w:rPr>
          <w:rFonts w:asciiTheme="minorHAnsi" w:hAnsiTheme="minorHAnsi" w:cstheme="minorHAnsi"/>
          <w:b/>
          <w:bCs/>
          <w:color w:val="000000"/>
          <w:szCs w:val="22"/>
        </w:rPr>
      </w:pPr>
      <w:r>
        <w:rPr>
          <w:rFonts w:asciiTheme="minorHAnsi" w:hAnsiTheme="minorHAnsi" w:cstheme="minorHAnsi"/>
          <w:color w:val="000000"/>
          <w:szCs w:val="22"/>
        </w:rPr>
        <w:t>Directors</w:t>
      </w:r>
    </w:p>
    <w:p w14:paraId="3CF6D556" w14:textId="3965E2A3" w:rsidR="00A97277" w:rsidRDefault="00A97277" w:rsidP="00A97277">
      <w:pPr>
        <w:pStyle w:val="ListParagraph"/>
        <w:numPr>
          <w:ilvl w:val="0"/>
          <w:numId w:val="41"/>
        </w:numPr>
        <w:rPr>
          <w:rFonts w:asciiTheme="minorHAnsi" w:hAnsiTheme="minorHAnsi" w:cstheme="minorHAnsi"/>
          <w:b/>
          <w:bCs/>
          <w:color w:val="000000"/>
          <w:szCs w:val="22"/>
        </w:rPr>
      </w:pPr>
      <w:r>
        <w:rPr>
          <w:rFonts w:asciiTheme="minorHAnsi" w:hAnsiTheme="minorHAnsi" w:cstheme="minorHAnsi"/>
          <w:color w:val="000000"/>
          <w:szCs w:val="22"/>
        </w:rPr>
        <w:t>Permanent, interim, and temporary employees and workers</w:t>
      </w:r>
    </w:p>
    <w:p w14:paraId="646318AF" w14:textId="77777777" w:rsidR="00A97277" w:rsidRDefault="00A97277" w:rsidP="00A97277">
      <w:pPr>
        <w:pStyle w:val="ListParagraph"/>
        <w:numPr>
          <w:ilvl w:val="0"/>
          <w:numId w:val="41"/>
        </w:numPr>
        <w:rPr>
          <w:rFonts w:asciiTheme="minorHAnsi" w:hAnsiTheme="minorHAnsi" w:cstheme="minorHAnsi"/>
          <w:b/>
          <w:bCs/>
          <w:color w:val="000000"/>
          <w:szCs w:val="22"/>
        </w:rPr>
      </w:pPr>
      <w:r>
        <w:rPr>
          <w:rFonts w:asciiTheme="minorHAnsi" w:hAnsiTheme="minorHAnsi" w:cstheme="minorHAnsi"/>
          <w:color w:val="000000"/>
          <w:szCs w:val="22"/>
        </w:rPr>
        <w:t>Consultants</w:t>
      </w:r>
    </w:p>
    <w:p w14:paraId="48B6E69D" w14:textId="77777777" w:rsidR="00A97277" w:rsidRDefault="00A97277" w:rsidP="00A97277">
      <w:pPr>
        <w:pStyle w:val="ListParagraph"/>
        <w:numPr>
          <w:ilvl w:val="0"/>
          <w:numId w:val="41"/>
        </w:numPr>
        <w:rPr>
          <w:rFonts w:asciiTheme="minorHAnsi" w:hAnsiTheme="minorHAnsi" w:cstheme="minorHAnsi"/>
          <w:b/>
          <w:bCs/>
          <w:color w:val="000000"/>
          <w:szCs w:val="22"/>
        </w:rPr>
      </w:pPr>
      <w:r>
        <w:rPr>
          <w:rFonts w:asciiTheme="minorHAnsi" w:hAnsiTheme="minorHAnsi" w:cstheme="minorHAnsi"/>
          <w:color w:val="000000"/>
          <w:szCs w:val="22"/>
        </w:rPr>
        <w:t>Contractors</w:t>
      </w:r>
    </w:p>
    <w:p w14:paraId="1E4D10FC" w14:textId="77777777" w:rsidR="00406C67" w:rsidRDefault="00406C67" w:rsidP="00AB460A">
      <w:pPr>
        <w:rPr>
          <w:rFonts w:asciiTheme="minorHAnsi" w:hAnsiTheme="minorHAnsi" w:cstheme="minorHAnsi"/>
          <w:b/>
          <w:bCs/>
          <w:szCs w:val="22"/>
        </w:rPr>
      </w:pPr>
    </w:p>
    <w:p w14:paraId="77717DAA" w14:textId="55A7B810" w:rsidR="00AB460A" w:rsidRPr="00E9709A" w:rsidRDefault="00AB460A" w:rsidP="00AB460A">
      <w:pPr>
        <w:rPr>
          <w:rFonts w:asciiTheme="minorHAnsi" w:hAnsiTheme="minorHAnsi" w:cstheme="minorHAnsi"/>
          <w:b/>
          <w:bCs/>
          <w:color w:val="000000" w:themeColor="text1"/>
          <w:szCs w:val="22"/>
        </w:rPr>
      </w:pPr>
      <w:r w:rsidRPr="00E9709A">
        <w:rPr>
          <w:rFonts w:asciiTheme="minorHAnsi" w:hAnsiTheme="minorHAnsi" w:cstheme="minorHAnsi"/>
          <w:b/>
          <w:bCs/>
          <w:szCs w:val="22"/>
        </w:rPr>
        <w:t>PURPOSES</w:t>
      </w:r>
    </w:p>
    <w:p w14:paraId="57EEDD31" w14:textId="77777777" w:rsidR="00AB460A" w:rsidRPr="00E9709A" w:rsidRDefault="00AB460A" w:rsidP="00AB460A">
      <w:pPr>
        <w:pStyle w:val="ListParagraph"/>
        <w:ind w:left="360"/>
        <w:rPr>
          <w:rFonts w:asciiTheme="minorHAnsi" w:hAnsiTheme="minorHAnsi" w:cstheme="minorHAnsi"/>
          <w:b/>
          <w:bCs/>
          <w:color w:val="000000" w:themeColor="text1"/>
          <w:szCs w:val="22"/>
        </w:rPr>
      </w:pPr>
    </w:p>
    <w:p w14:paraId="01A87327" w14:textId="77777777" w:rsidR="00AB460A" w:rsidRPr="00E9709A" w:rsidRDefault="00AB460A" w:rsidP="00AB460A">
      <w:pPr>
        <w:pStyle w:val="ListParagraph"/>
        <w:numPr>
          <w:ilvl w:val="0"/>
          <w:numId w:val="30"/>
        </w:numPr>
        <w:rPr>
          <w:rFonts w:asciiTheme="minorHAnsi" w:hAnsiTheme="minorHAnsi" w:cstheme="minorHAnsi"/>
          <w:b/>
          <w:bCs/>
          <w:color w:val="000000" w:themeColor="text1"/>
          <w:szCs w:val="22"/>
        </w:rPr>
      </w:pPr>
      <w:r w:rsidRPr="00E9709A">
        <w:rPr>
          <w:rFonts w:asciiTheme="minorHAnsi" w:hAnsiTheme="minorHAnsi" w:cstheme="minorHAnsi"/>
          <w:szCs w:val="22"/>
        </w:rPr>
        <w:t>To ensure</w:t>
      </w:r>
      <w:r w:rsidRPr="00E9709A">
        <w:rPr>
          <w:rFonts w:asciiTheme="minorHAnsi" w:hAnsiTheme="minorHAnsi" w:cstheme="minorHAnsi"/>
          <w:szCs w:val="22"/>
          <w:lang w:val="en-US"/>
        </w:rPr>
        <w:t xml:space="preserve"> all personal data is processed in accordance with </w:t>
      </w:r>
      <w:r w:rsidRPr="00E9709A">
        <w:rPr>
          <w:rFonts w:asciiTheme="minorHAnsi" w:hAnsiTheme="minorHAnsi" w:cstheme="minorHAnsi"/>
          <w:bCs/>
          <w:color w:val="000000" w:themeColor="text1"/>
          <w:spacing w:val="-2"/>
          <w:szCs w:val="22"/>
        </w:rPr>
        <w:t>Data Protection Legislation</w:t>
      </w:r>
    </w:p>
    <w:p w14:paraId="3656442F" w14:textId="77777777" w:rsidR="00AB460A" w:rsidRPr="00E9709A" w:rsidRDefault="00AB460A" w:rsidP="00AB460A">
      <w:pPr>
        <w:pStyle w:val="ListParagraph"/>
        <w:numPr>
          <w:ilvl w:val="0"/>
          <w:numId w:val="30"/>
        </w:numPr>
        <w:rPr>
          <w:rFonts w:asciiTheme="minorHAnsi" w:hAnsiTheme="minorHAnsi" w:cstheme="minorHAnsi"/>
          <w:b/>
          <w:bCs/>
          <w:color w:val="000000" w:themeColor="text1"/>
          <w:szCs w:val="22"/>
        </w:rPr>
      </w:pPr>
      <w:r w:rsidRPr="00E9709A">
        <w:rPr>
          <w:rFonts w:asciiTheme="minorHAnsi" w:hAnsiTheme="minorHAnsi" w:cstheme="minorHAnsi"/>
          <w:szCs w:val="22"/>
        </w:rPr>
        <w:t>To respect the privacy of individuals</w:t>
      </w:r>
    </w:p>
    <w:p w14:paraId="26828E94" w14:textId="77777777" w:rsidR="00AB460A" w:rsidRPr="00E9709A" w:rsidRDefault="00AB460A" w:rsidP="00AB460A">
      <w:pPr>
        <w:pStyle w:val="ListParagraph"/>
        <w:numPr>
          <w:ilvl w:val="0"/>
          <w:numId w:val="30"/>
        </w:numPr>
        <w:rPr>
          <w:rFonts w:asciiTheme="minorHAnsi" w:hAnsiTheme="minorHAnsi" w:cstheme="minorHAnsi"/>
          <w:b/>
          <w:bCs/>
          <w:color w:val="000000" w:themeColor="text1"/>
          <w:szCs w:val="22"/>
        </w:rPr>
      </w:pPr>
      <w:r w:rsidRPr="00E9709A">
        <w:rPr>
          <w:rFonts w:asciiTheme="minorHAnsi" w:hAnsiTheme="minorHAnsi" w:cstheme="minorHAnsi"/>
          <w:szCs w:val="22"/>
        </w:rPr>
        <w:t>To ensure</w:t>
      </w:r>
      <w:r w:rsidRPr="00E9709A">
        <w:rPr>
          <w:rFonts w:asciiTheme="minorHAnsi" w:hAnsiTheme="minorHAnsi" w:cstheme="minorHAnsi"/>
          <w:szCs w:val="22"/>
          <w:lang w:val="en-US"/>
        </w:rPr>
        <w:t xml:space="preserve"> personal data is processed by us in a consistent manner</w:t>
      </w:r>
    </w:p>
    <w:p w14:paraId="79A477FD" w14:textId="77777777" w:rsidR="00AB460A" w:rsidRPr="00E9709A" w:rsidRDefault="00AB460A" w:rsidP="00AB460A">
      <w:pPr>
        <w:pStyle w:val="ListParagraph"/>
        <w:numPr>
          <w:ilvl w:val="0"/>
          <w:numId w:val="30"/>
        </w:numPr>
        <w:rPr>
          <w:rFonts w:asciiTheme="minorHAnsi" w:hAnsiTheme="minorHAnsi" w:cstheme="minorHAnsi"/>
          <w:b/>
          <w:bCs/>
          <w:color w:val="000000" w:themeColor="text1"/>
          <w:szCs w:val="22"/>
        </w:rPr>
      </w:pPr>
      <w:r w:rsidRPr="00E9709A">
        <w:rPr>
          <w:rFonts w:asciiTheme="minorHAnsi" w:hAnsiTheme="minorHAnsi" w:cstheme="minorHAnsi"/>
          <w:szCs w:val="22"/>
          <w:lang w:val="en-US"/>
        </w:rPr>
        <w:t>To reduce the risk of a personal data breach</w:t>
      </w:r>
    </w:p>
    <w:p w14:paraId="359C15E7" w14:textId="77777777" w:rsidR="00AB460A" w:rsidRPr="00E9709A" w:rsidRDefault="00AB460A" w:rsidP="00AB460A">
      <w:pPr>
        <w:pStyle w:val="ListParagraph"/>
        <w:numPr>
          <w:ilvl w:val="0"/>
          <w:numId w:val="30"/>
        </w:numPr>
        <w:rPr>
          <w:rFonts w:asciiTheme="minorHAnsi" w:hAnsiTheme="minorHAnsi" w:cstheme="minorHAnsi"/>
          <w:b/>
          <w:bCs/>
          <w:color w:val="000000" w:themeColor="text1"/>
          <w:szCs w:val="22"/>
        </w:rPr>
      </w:pPr>
      <w:r w:rsidRPr="00E9709A">
        <w:rPr>
          <w:rFonts w:asciiTheme="minorHAnsi" w:hAnsiTheme="minorHAnsi" w:cstheme="minorHAnsi"/>
          <w:szCs w:val="22"/>
        </w:rPr>
        <w:t>To provide guidance to staff about how to comply with Data Protection Legislation</w:t>
      </w:r>
    </w:p>
    <w:p w14:paraId="40011576" w14:textId="6E5F128F" w:rsidR="00AB460A" w:rsidRPr="000E6039" w:rsidRDefault="00AB460A" w:rsidP="00AB460A">
      <w:pPr>
        <w:pStyle w:val="ListParagraph"/>
        <w:numPr>
          <w:ilvl w:val="0"/>
          <w:numId w:val="30"/>
        </w:numPr>
        <w:rPr>
          <w:rFonts w:asciiTheme="minorHAnsi" w:hAnsiTheme="minorHAnsi" w:cstheme="minorHAnsi"/>
          <w:b/>
          <w:bCs/>
          <w:color w:val="000000" w:themeColor="text1"/>
          <w:szCs w:val="22"/>
        </w:rPr>
      </w:pPr>
      <w:r w:rsidRPr="00E9709A">
        <w:rPr>
          <w:rFonts w:asciiTheme="minorHAnsi" w:hAnsiTheme="minorHAnsi" w:cstheme="minorHAnsi"/>
          <w:szCs w:val="22"/>
        </w:rPr>
        <w:t>To clarify responsibilities and roles for implementing this policy and monitoring compliance with it.</w:t>
      </w:r>
    </w:p>
    <w:p w14:paraId="394FB216" w14:textId="2AD0C121" w:rsidR="00570BBA" w:rsidRPr="00110C7B" w:rsidRDefault="000E6039" w:rsidP="00110C7B">
      <w:pPr>
        <w:pStyle w:val="ListParagraph"/>
        <w:numPr>
          <w:ilvl w:val="0"/>
          <w:numId w:val="30"/>
        </w:numPr>
        <w:rPr>
          <w:rFonts w:asciiTheme="minorHAnsi" w:hAnsiTheme="minorHAnsi" w:cstheme="minorHAnsi"/>
          <w:b/>
          <w:bCs/>
          <w:color w:val="000000" w:themeColor="text1"/>
          <w:szCs w:val="22"/>
        </w:rPr>
      </w:pPr>
      <w:r>
        <w:rPr>
          <w:rFonts w:asciiTheme="minorHAnsi" w:hAnsiTheme="minorHAnsi" w:cstheme="minorHAnsi"/>
          <w:szCs w:val="22"/>
        </w:rPr>
        <w:t xml:space="preserve">To clarify </w:t>
      </w:r>
      <w:r w:rsidR="00110C7B">
        <w:rPr>
          <w:rFonts w:asciiTheme="minorHAnsi" w:hAnsiTheme="minorHAnsi" w:cstheme="minorHAnsi"/>
          <w:szCs w:val="22"/>
        </w:rPr>
        <w:t xml:space="preserve">and </w:t>
      </w:r>
      <w:r w:rsidR="00570BBA" w:rsidRPr="00110C7B">
        <w:rPr>
          <w:rFonts w:asciiTheme="minorHAnsi" w:hAnsiTheme="minorHAnsi" w:cstheme="minorHAnsi"/>
          <w:szCs w:val="22"/>
        </w:rPr>
        <w:t xml:space="preserve">facilitate our decision-making about </w:t>
      </w:r>
      <w:proofErr w:type="gramStart"/>
      <w:r w:rsidR="00570BBA" w:rsidRPr="00110C7B">
        <w:rPr>
          <w:rFonts w:asciiTheme="minorHAnsi" w:hAnsiTheme="minorHAnsi" w:cstheme="minorHAnsi"/>
          <w:szCs w:val="22"/>
        </w:rPr>
        <w:t>whether or not</w:t>
      </w:r>
      <w:proofErr w:type="gramEnd"/>
      <w:r w:rsidR="00570BBA" w:rsidRPr="00110C7B">
        <w:rPr>
          <w:rFonts w:asciiTheme="minorHAnsi" w:hAnsiTheme="minorHAnsi" w:cstheme="minorHAnsi"/>
          <w:szCs w:val="22"/>
        </w:rPr>
        <w:t xml:space="preserve"> to notify the ICO</w:t>
      </w:r>
      <w:r w:rsidR="0077392F">
        <w:rPr>
          <w:rFonts w:asciiTheme="minorHAnsi" w:hAnsiTheme="minorHAnsi" w:cstheme="minorHAnsi"/>
          <w:szCs w:val="22"/>
        </w:rPr>
        <w:t xml:space="preserve">, any other regulators or organisations </w:t>
      </w:r>
      <w:r w:rsidR="00570BBA" w:rsidRPr="00110C7B">
        <w:rPr>
          <w:rFonts w:asciiTheme="minorHAnsi" w:hAnsiTheme="minorHAnsi" w:cstheme="minorHAnsi"/>
          <w:szCs w:val="22"/>
        </w:rPr>
        <w:t>and any individuals about a personal data breach.</w:t>
      </w:r>
    </w:p>
    <w:p w14:paraId="1C2770B0" w14:textId="77777777" w:rsidR="00570BBA" w:rsidRDefault="00570BBA" w:rsidP="00AB460A">
      <w:pPr>
        <w:jc w:val="both"/>
        <w:outlineLvl w:val="0"/>
        <w:rPr>
          <w:rFonts w:asciiTheme="minorHAnsi" w:hAnsiTheme="minorHAnsi" w:cstheme="minorHAnsi"/>
          <w:b/>
          <w:szCs w:val="22"/>
        </w:rPr>
      </w:pPr>
    </w:p>
    <w:p w14:paraId="3E031D52" w14:textId="77777777" w:rsidR="00AB460A" w:rsidRPr="00E9709A" w:rsidRDefault="00AB460A" w:rsidP="00AB460A">
      <w:pPr>
        <w:rPr>
          <w:rFonts w:asciiTheme="minorHAnsi" w:hAnsiTheme="minorHAnsi" w:cstheme="minorHAnsi"/>
          <w:b/>
          <w:bCs/>
          <w:szCs w:val="22"/>
        </w:rPr>
      </w:pPr>
      <w:r w:rsidRPr="00E9709A">
        <w:rPr>
          <w:rFonts w:asciiTheme="minorHAnsi" w:hAnsiTheme="minorHAnsi" w:cstheme="minorHAnsi"/>
          <w:b/>
          <w:bCs/>
          <w:szCs w:val="22"/>
        </w:rPr>
        <w:t>ROLES AND RESPONSIBILITIES</w:t>
      </w:r>
    </w:p>
    <w:p w14:paraId="1888AF67" w14:textId="77777777" w:rsidR="00AB460A" w:rsidRPr="00E9709A" w:rsidRDefault="00AB460A" w:rsidP="00AB460A">
      <w:pPr>
        <w:rPr>
          <w:rFonts w:asciiTheme="minorHAnsi" w:hAnsiTheme="minorHAnsi" w:cstheme="minorHAnsi"/>
          <w:b/>
          <w:bCs/>
          <w:color w:val="000000" w:themeColor="text1"/>
          <w:szCs w:val="22"/>
        </w:rPr>
      </w:pPr>
    </w:p>
    <w:p w14:paraId="4EBDC960" w14:textId="6E20E0BE" w:rsidR="00AB460A" w:rsidRPr="00E9709A" w:rsidRDefault="00AB460A" w:rsidP="00AB460A">
      <w:pPr>
        <w:rPr>
          <w:rFonts w:asciiTheme="minorHAnsi" w:hAnsiTheme="minorHAnsi" w:cstheme="minorHAnsi"/>
          <w:b/>
          <w:bCs/>
          <w:color w:val="000000" w:themeColor="text1"/>
          <w:szCs w:val="22"/>
        </w:rPr>
      </w:pPr>
      <w:r w:rsidRPr="00E9709A">
        <w:rPr>
          <w:rFonts w:asciiTheme="minorHAnsi" w:hAnsiTheme="minorHAnsi" w:cstheme="minorHAnsi"/>
          <w:szCs w:val="22"/>
        </w:rPr>
        <w:t xml:space="preserve">Our </w:t>
      </w:r>
      <w:r w:rsidR="00F14686">
        <w:rPr>
          <w:rFonts w:asciiTheme="minorHAnsi" w:hAnsiTheme="minorHAnsi" w:cstheme="minorHAnsi"/>
          <w:szCs w:val="22"/>
        </w:rPr>
        <w:t xml:space="preserve">Senior Management team </w:t>
      </w:r>
      <w:r w:rsidRPr="00E9709A">
        <w:rPr>
          <w:rFonts w:asciiTheme="minorHAnsi" w:hAnsiTheme="minorHAnsi" w:cstheme="minorHAnsi"/>
          <w:szCs w:val="22"/>
        </w:rPr>
        <w:t>have ultimate responsibility for ensuring compliance with Data Protection Legislation and this policy.</w:t>
      </w:r>
    </w:p>
    <w:p w14:paraId="61E3423D" w14:textId="77777777" w:rsidR="00AB460A" w:rsidRPr="00E9709A" w:rsidRDefault="00AB460A" w:rsidP="00AB460A">
      <w:pPr>
        <w:rPr>
          <w:rFonts w:asciiTheme="minorHAnsi" w:hAnsiTheme="minorHAnsi" w:cstheme="minorHAnsi"/>
          <w:szCs w:val="22"/>
        </w:rPr>
      </w:pPr>
    </w:p>
    <w:p w14:paraId="6670FA3F" w14:textId="77777777" w:rsidR="00AB460A" w:rsidRPr="00E9709A" w:rsidRDefault="00AB460A" w:rsidP="00AB460A">
      <w:pPr>
        <w:rPr>
          <w:rFonts w:asciiTheme="minorHAnsi" w:hAnsiTheme="minorHAnsi" w:cstheme="minorHAnsi"/>
          <w:b/>
          <w:bCs/>
          <w:color w:val="000000" w:themeColor="text1"/>
          <w:szCs w:val="22"/>
        </w:rPr>
      </w:pPr>
      <w:r w:rsidRPr="00E9709A">
        <w:rPr>
          <w:rFonts w:asciiTheme="minorHAnsi" w:hAnsiTheme="minorHAnsi" w:cstheme="minorHAnsi"/>
          <w:szCs w:val="22"/>
        </w:rPr>
        <w:t xml:space="preserve">The Data Protection Officer (DPO), has responsibility to </w:t>
      </w:r>
    </w:p>
    <w:p w14:paraId="173D25CB" w14:textId="77F3539C" w:rsidR="00AB460A" w:rsidRPr="00E9709A" w:rsidRDefault="00846B57" w:rsidP="00AB460A">
      <w:pPr>
        <w:pStyle w:val="ListParagraph"/>
        <w:numPr>
          <w:ilvl w:val="0"/>
          <w:numId w:val="29"/>
        </w:numPr>
        <w:rPr>
          <w:rFonts w:asciiTheme="minorHAnsi" w:hAnsiTheme="minorHAnsi" w:cstheme="minorHAnsi"/>
          <w:b/>
          <w:bCs/>
          <w:color w:val="000000" w:themeColor="text1"/>
          <w:szCs w:val="22"/>
        </w:rPr>
      </w:pPr>
      <w:r w:rsidRPr="00E9709A">
        <w:rPr>
          <w:rFonts w:asciiTheme="minorHAnsi" w:hAnsiTheme="minorHAnsi" w:cstheme="minorHAnsi"/>
          <w:szCs w:val="22"/>
        </w:rPr>
        <w:t xml:space="preserve">Remind </w:t>
      </w:r>
      <w:r w:rsidR="00F14686">
        <w:rPr>
          <w:rFonts w:asciiTheme="minorHAnsi" w:hAnsiTheme="minorHAnsi" w:cstheme="minorHAnsi"/>
          <w:szCs w:val="22"/>
        </w:rPr>
        <w:t xml:space="preserve">the Senior Management team </w:t>
      </w:r>
      <w:r w:rsidR="00AB460A" w:rsidRPr="00E9709A">
        <w:rPr>
          <w:rFonts w:asciiTheme="minorHAnsi" w:hAnsiTheme="minorHAnsi" w:cstheme="minorHAnsi"/>
          <w:szCs w:val="22"/>
        </w:rPr>
        <w:t xml:space="preserve">of their responsibility for ensuring our compliance with Data Protection Legislation and this policy; and </w:t>
      </w:r>
    </w:p>
    <w:p w14:paraId="1FDFAD99" w14:textId="49FE1FAB" w:rsidR="00AB460A" w:rsidRPr="00E9709A" w:rsidRDefault="00AB460A" w:rsidP="00AB460A">
      <w:pPr>
        <w:pStyle w:val="ListParagraph"/>
        <w:numPr>
          <w:ilvl w:val="0"/>
          <w:numId w:val="29"/>
        </w:numPr>
        <w:rPr>
          <w:rFonts w:asciiTheme="minorHAnsi" w:hAnsiTheme="minorHAnsi" w:cstheme="minorHAnsi"/>
          <w:b/>
          <w:bCs/>
          <w:color w:val="000000" w:themeColor="text1"/>
          <w:szCs w:val="22"/>
        </w:rPr>
      </w:pPr>
      <w:r w:rsidRPr="00E9709A">
        <w:rPr>
          <w:rFonts w:asciiTheme="minorHAnsi" w:hAnsiTheme="minorHAnsi" w:cstheme="minorHAnsi"/>
          <w:szCs w:val="22"/>
        </w:rPr>
        <w:t xml:space="preserve">Advise </w:t>
      </w:r>
      <w:r w:rsidR="00F14686">
        <w:rPr>
          <w:rFonts w:asciiTheme="minorHAnsi" w:hAnsiTheme="minorHAnsi" w:cstheme="minorHAnsi"/>
          <w:szCs w:val="22"/>
        </w:rPr>
        <w:t xml:space="preserve">the Senior Management team </w:t>
      </w:r>
      <w:r w:rsidRPr="00E9709A">
        <w:rPr>
          <w:rFonts w:asciiTheme="minorHAnsi" w:hAnsiTheme="minorHAnsi" w:cstheme="minorHAnsi"/>
          <w:szCs w:val="22"/>
        </w:rPr>
        <w:t>how to exercise their responsibility for ensuring our compliance with Data Protection Legislation and this policy; and</w:t>
      </w:r>
    </w:p>
    <w:p w14:paraId="631379AE" w14:textId="1C491617" w:rsidR="00AB460A" w:rsidRPr="00E9709A" w:rsidRDefault="00846B57" w:rsidP="00AB460A">
      <w:pPr>
        <w:pStyle w:val="ListParagraph"/>
        <w:numPr>
          <w:ilvl w:val="0"/>
          <w:numId w:val="29"/>
        </w:numPr>
        <w:rPr>
          <w:rFonts w:asciiTheme="minorHAnsi" w:hAnsiTheme="minorHAnsi" w:cstheme="minorHAnsi"/>
          <w:b/>
          <w:bCs/>
          <w:color w:val="000000" w:themeColor="text1"/>
          <w:szCs w:val="22"/>
        </w:rPr>
      </w:pPr>
      <w:r w:rsidRPr="00E9709A">
        <w:rPr>
          <w:rFonts w:asciiTheme="minorHAnsi" w:hAnsiTheme="minorHAnsi" w:cstheme="minorHAnsi"/>
          <w:szCs w:val="22"/>
        </w:rPr>
        <w:t xml:space="preserve">Monitor </w:t>
      </w:r>
      <w:r w:rsidR="00AB460A" w:rsidRPr="00E9709A">
        <w:rPr>
          <w:rFonts w:asciiTheme="minorHAnsi" w:hAnsiTheme="minorHAnsi" w:cstheme="minorHAnsi"/>
          <w:szCs w:val="22"/>
        </w:rPr>
        <w:t>our compliance with Data Protection Legislation and this policy</w:t>
      </w:r>
    </w:p>
    <w:p w14:paraId="3AC9C4E1" w14:textId="77777777" w:rsidR="00AB460A" w:rsidRPr="00E9709A" w:rsidRDefault="00AB460A" w:rsidP="00AB460A">
      <w:pPr>
        <w:rPr>
          <w:rFonts w:asciiTheme="minorHAnsi" w:hAnsiTheme="minorHAnsi" w:cstheme="minorHAnsi"/>
          <w:szCs w:val="22"/>
          <w:highlight w:val="yellow"/>
        </w:rPr>
      </w:pPr>
    </w:p>
    <w:p w14:paraId="65A24FD2" w14:textId="77777777" w:rsidR="007D6F34" w:rsidRPr="00D82506" w:rsidRDefault="007D6F34" w:rsidP="007D6F34">
      <w:pPr>
        <w:rPr>
          <w:rFonts w:asciiTheme="minorHAnsi" w:hAnsiTheme="minorHAnsi" w:cstheme="minorHAnsi"/>
          <w:b/>
          <w:bCs/>
          <w:color w:val="000000" w:themeColor="text1"/>
          <w:szCs w:val="22"/>
        </w:rPr>
      </w:pPr>
      <w:r w:rsidRPr="00D135B0">
        <w:rPr>
          <w:rFonts w:asciiTheme="minorHAnsi" w:hAnsiTheme="minorHAnsi" w:cstheme="minorHAnsi"/>
          <w:szCs w:val="22"/>
        </w:rPr>
        <w:t>Our Data Protection Group (</w:t>
      </w:r>
      <w:r>
        <w:rPr>
          <w:rFonts w:asciiTheme="minorHAnsi" w:hAnsiTheme="minorHAnsi" w:cstheme="minorHAnsi"/>
          <w:szCs w:val="22"/>
        </w:rPr>
        <w:t xml:space="preserve">see Appendix) </w:t>
      </w:r>
      <w:r w:rsidRPr="00D82506">
        <w:rPr>
          <w:rFonts w:asciiTheme="minorHAnsi" w:hAnsiTheme="minorHAnsi" w:cstheme="minorHAnsi"/>
          <w:szCs w:val="22"/>
        </w:rPr>
        <w:t xml:space="preserve">has responsibility to liaise with the DPO to help ensure </w:t>
      </w:r>
      <w:r w:rsidRPr="00D82506">
        <w:rPr>
          <w:rFonts w:asciiTheme="minorHAnsi" w:hAnsiTheme="minorHAnsi" w:cstheme="minorHAnsi"/>
          <w:spacing w:val="-2"/>
          <w:szCs w:val="22"/>
        </w:rPr>
        <w:t xml:space="preserve">we </w:t>
      </w:r>
      <w:r w:rsidRPr="00D82506">
        <w:rPr>
          <w:rFonts w:asciiTheme="minorHAnsi" w:hAnsiTheme="minorHAnsi" w:cstheme="minorHAnsi"/>
          <w:szCs w:val="22"/>
        </w:rPr>
        <w:t>comply with the Data Protection Legislation and this policy.</w:t>
      </w:r>
    </w:p>
    <w:p w14:paraId="1EDD0ECC" w14:textId="77777777" w:rsidR="007D6F34" w:rsidRPr="00D82506" w:rsidRDefault="007D6F34" w:rsidP="007D6F34">
      <w:pPr>
        <w:rPr>
          <w:rFonts w:asciiTheme="minorHAnsi" w:hAnsiTheme="minorHAnsi" w:cstheme="minorHAnsi"/>
          <w:szCs w:val="22"/>
        </w:rPr>
      </w:pPr>
    </w:p>
    <w:p w14:paraId="218D63FB" w14:textId="77777777" w:rsidR="007D6F34" w:rsidRPr="00D82506" w:rsidRDefault="007D6F34" w:rsidP="007D6F34">
      <w:pPr>
        <w:rPr>
          <w:rFonts w:asciiTheme="minorHAnsi" w:hAnsiTheme="minorHAnsi" w:cstheme="minorHAnsi"/>
          <w:b/>
          <w:bCs/>
          <w:color w:val="000000" w:themeColor="text1"/>
          <w:szCs w:val="22"/>
        </w:rPr>
      </w:pPr>
      <w:r w:rsidRPr="00D82506">
        <w:rPr>
          <w:rFonts w:asciiTheme="minorHAnsi" w:hAnsiTheme="minorHAnsi" w:cstheme="minorHAnsi"/>
          <w:szCs w:val="22"/>
        </w:rPr>
        <w:t>All staff have a responsibility to comply with Data Protection Legislation and this policy when carrying out their duties.</w:t>
      </w:r>
    </w:p>
    <w:p w14:paraId="48414CAE" w14:textId="77777777" w:rsidR="007D6F34" w:rsidRPr="00D82506" w:rsidRDefault="007D6F34" w:rsidP="007D6F34">
      <w:pPr>
        <w:rPr>
          <w:rFonts w:asciiTheme="minorHAnsi" w:hAnsiTheme="minorHAnsi" w:cstheme="minorHAnsi"/>
          <w:szCs w:val="22"/>
        </w:rPr>
      </w:pPr>
    </w:p>
    <w:p w14:paraId="0C278768" w14:textId="77777777" w:rsidR="007D6F34" w:rsidRPr="00D82506" w:rsidRDefault="007D6F34" w:rsidP="007D6F34">
      <w:pPr>
        <w:rPr>
          <w:rFonts w:asciiTheme="minorHAnsi" w:hAnsiTheme="minorHAnsi" w:cstheme="minorHAnsi"/>
          <w:b/>
          <w:bCs/>
          <w:color w:val="000000" w:themeColor="text1"/>
          <w:szCs w:val="22"/>
        </w:rPr>
      </w:pPr>
      <w:r w:rsidRPr="00D82506">
        <w:rPr>
          <w:rFonts w:asciiTheme="minorHAnsi" w:hAnsiTheme="minorHAnsi" w:cstheme="minorHAnsi"/>
          <w:szCs w:val="22"/>
        </w:rPr>
        <w:t xml:space="preserve">Line managers are responsible for ensuring staff’s adherence with this policy. </w:t>
      </w:r>
    </w:p>
    <w:p w14:paraId="70638195" w14:textId="77777777" w:rsidR="00AB460A" w:rsidRPr="00E9709A" w:rsidRDefault="00AB460A" w:rsidP="00AB460A">
      <w:pPr>
        <w:rPr>
          <w:rFonts w:asciiTheme="minorHAnsi" w:hAnsiTheme="minorHAnsi" w:cstheme="minorHAnsi"/>
          <w:szCs w:val="22"/>
        </w:rPr>
      </w:pPr>
    </w:p>
    <w:p w14:paraId="346F214C" w14:textId="77777777" w:rsidR="00AB460A" w:rsidRPr="00E9709A" w:rsidRDefault="00AB460A" w:rsidP="00AB460A">
      <w:pPr>
        <w:rPr>
          <w:rFonts w:asciiTheme="minorHAnsi" w:hAnsiTheme="minorHAnsi" w:cstheme="minorHAnsi"/>
          <w:b/>
          <w:bCs/>
          <w:color w:val="000000" w:themeColor="text1"/>
          <w:szCs w:val="22"/>
        </w:rPr>
      </w:pPr>
      <w:r w:rsidRPr="00E9709A">
        <w:rPr>
          <w:rFonts w:asciiTheme="minorHAnsi" w:hAnsiTheme="minorHAnsi" w:cstheme="minorHAnsi"/>
          <w:szCs w:val="22"/>
        </w:rPr>
        <w:t>Failure to comply with this policy may result in legal and/or disciplinary action.</w:t>
      </w:r>
    </w:p>
    <w:p w14:paraId="265D374E" w14:textId="77777777" w:rsidR="00AB460A" w:rsidRPr="00E9709A" w:rsidRDefault="00AB460A" w:rsidP="00AB460A">
      <w:pPr>
        <w:jc w:val="both"/>
        <w:outlineLvl w:val="0"/>
        <w:rPr>
          <w:rFonts w:asciiTheme="minorHAnsi" w:hAnsiTheme="minorHAnsi" w:cstheme="minorHAnsi"/>
          <w:b/>
          <w:szCs w:val="22"/>
          <w:highlight w:val="yellow"/>
          <w:u w:val="single"/>
        </w:rPr>
      </w:pPr>
    </w:p>
    <w:p w14:paraId="18541696" w14:textId="2158DD80" w:rsidR="00532AB8" w:rsidRDefault="0077392F" w:rsidP="0077392F">
      <w:pPr>
        <w:rPr>
          <w:rFonts w:asciiTheme="minorHAnsi" w:hAnsiTheme="minorHAnsi" w:cstheme="minorHAnsi"/>
          <w:b/>
          <w:bCs/>
          <w:szCs w:val="22"/>
        </w:rPr>
      </w:pPr>
      <w:r w:rsidRPr="0077392F">
        <w:rPr>
          <w:rFonts w:asciiTheme="minorHAnsi" w:hAnsiTheme="minorHAnsi" w:cstheme="minorHAnsi"/>
          <w:b/>
          <w:bCs/>
          <w:szCs w:val="22"/>
        </w:rPr>
        <w:t xml:space="preserve">ABOUT PERSONAL DATA BREACHES </w:t>
      </w:r>
    </w:p>
    <w:p w14:paraId="69362E6C" w14:textId="77777777" w:rsidR="0077392F" w:rsidRPr="0077392F" w:rsidRDefault="0077392F" w:rsidP="0077392F">
      <w:pPr>
        <w:rPr>
          <w:rFonts w:asciiTheme="minorHAnsi" w:hAnsiTheme="minorHAnsi" w:cstheme="minorHAnsi"/>
          <w:b/>
          <w:bCs/>
          <w:szCs w:val="22"/>
        </w:rPr>
      </w:pPr>
    </w:p>
    <w:p w14:paraId="45FA8B30" w14:textId="77777777" w:rsidR="002112CA" w:rsidRPr="00762A43" w:rsidRDefault="00141CB8" w:rsidP="00762A43">
      <w:pPr>
        <w:rPr>
          <w:rFonts w:asciiTheme="minorHAnsi" w:hAnsiTheme="minorHAnsi" w:cstheme="minorHAnsi"/>
          <w:szCs w:val="22"/>
        </w:rPr>
      </w:pPr>
      <w:r w:rsidRPr="00762A43">
        <w:rPr>
          <w:rFonts w:asciiTheme="minorHAnsi" w:hAnsiTheme="minorHAnsi" w:cstheme="minorHAnsi"/>
          <w:szCs w:val="22"/>
        </w:rPr>
        <w:t>Personal data breaches can happen for a wide range of reasons, for example:</w:t>
      </w:r>
    </w:p>
    <w:p w14:paraId="693E8A39" w14:textId="699B9A63" w:rsidR="002112CA" w:rsidRPr="00762A43" w:rsidRDefault="00141CB8" w:rsidP="00762A43">
      <w:pPr>
        <w:pStyle w:val="ListParagraph"/>
        <w:numPr>
          <w:ilvl w:val="0"/>
          <w:numId w:val="36"/>
        </w:numPr>
        <w:rPr>
          <w:rFonts w:asciiTheme="minorHAnsi" w:hAnsiTheme="minorHAnsi" w:cstheme="minorHAnsi"/>
          <w:szCs w:val="22"/>
        </w:rPr>
      </w:pPr>
      <w:r w:rsidRPr="00762A43">
        <w:rPr>
          <w:rFonts w:asciiTheme="minorHAnsi" w:hAnsiTheme="minorHAnsi" w:cstheme="minorHAnsi"/>
          <w:szCs w:val="22"/>
        </w:rPr>
        <w:t>Human error</w:t>
      </w:r>
    </w:p>
    <w:p w14:paraId="747E7D1B" w14:textId="4384FCD3" w:rsidR="002112CA" w:rsidRPr="00762A43" w:rsidRDefault="00141CB8" w:rsidP="00762A43">
      <w:pPr>
        <w:pStyle w:val="ListParagraph"/>
        <w:numPr>
          <w:ilvl w:val="0"/>
          <w:numId w:val="36"/>
        </w:numPr>
        <w:rPr>
          <w:rFonts w:asciiTheme="minorHAnsi" w:hAnsiTheme="minorHAnsi" w:cstheme="minorHAnsi"/>
          <w:szCs w:val="22"/>
        </w:rPr>
      </w:pPr>
      <w:r w:rsidRPr="00762A43">
        <w:rPr>
          <w:rFonts w:asciiTheme="minorHAnsi" w:hAnsiTheme="minorHAnsi" w:cstheme="minorHAnsi"/>
          <w:szCs w:val="22"/>
        </w:rPr>
        <w:t>Cyber-attacks</w:t>
      </w:r>
      <w:r w:rsidR="00510A7D">
        <w:rPr>
          <w:rFonts w:asciiTheme="minorHAnsi" w:hAnsiTheme="minorHAnsi" w:cstheme="minorHAnsi"/>
          <w:szCs w:val="22"/>
        </w:rPr>
        <w:t xml:space="preserve"> (e.g., hacking, phishing, social engineering)</w:t>
      </w:r>
    </w:p>
    <w:p w14:paraId="4DEF5339" w14:textId="27EA9695" w:rsidR="00372E91" w:rsidRDefault="00372E91" w:rsidP="00372E91">
      <w:pPr>
        <w:rPr>
          <w:rFonts w:asciiTheme="minorHAnsi" w:hAnsiTheme="minorHAnsi" w:cstheme="minorHAnsi"/>
          <w:szCs w:val="22"/>
        </w:rPr>
      </w:pPr>
    </w:p>
    <w:p w14:paraId="50E5F44E" w14:textId="17C68125" w:rsidR="00372E91" w:rsidRDefault="00372E91" w:rsidP="00372E91">
      <w:pPr>
        <w:rPr>
          <w:rFonts w:asciiTheme="minorHAnsi" w:hAnsiTheme="minorHAnsi" w:cstheme="minorHAnsi"/>
          <w:szCs w:val="22"/>
        </w:rPr>
      </w:pPr>
      <w:r>
        <w:rPr>
          <w:rFonts w:ascii="Calibri" w:hAnsi="Calibri" w:cs="Arial"/>
          <w:szCs w:val="22"/>
        </w:rPr>
        <w:t xml:space="preserve">Examples of the potential </w:t>
      </w:r>
      <w:r w:rsidRPr="00840C22">
        <w:rPr>
          <w:rFonts w:ascii="Calibri" w:hAnsi="Calibri" w:cs="Arial"/>
          <w:szCs w:val="22"/>
        </w:rPr>
        <w:t xml:space="preserve">consequences of a </w:t>
      </w:r>
      <w:r w:rsidRPr="00840C22">
        <w:rPr>
          <w:rFonts w:asciiTheme="minorHAnsi" w:hAnsiTheme="minorHAnsi" w:cstheme="minorHAnsi"/>
          <w:szCs w:val="22"/>
        </w:rPr>
        <w:t xml:space="preserve">personal data </w:t>
      </w:r>
      <w:r w:rsidR="009E0962">
        <w:rPr>
          <w:rFonts w:asciiTheme="minorHAnsi" w:hAnsiTheme="minorHAnsi" w:cstheme="minorHAnsi"/>
          <w:szCs w:val="22"/>
        </w:rPr>
        <w:t>breach to us</w:t>
      </w:r>
      <w:r>
        <w:rPr>
          <w:rFonts w:asciiTheme="minorHAnsi" w:hAnsiTheme="minorHAnsi" w:cstheme="minorHAnsi"/>
          <w:szCs w:val="22"/>
        </w:rPr>
        <w:t xml:space="preserve"> are:</w:t>
      </w:r>
    </w:p>
    <w:p w14:paraId="42FEEE9D" w14:textId="3FD2D440" w:rsidR="00372E91" w:rsidRPr="00821E46" w:rsidRDefault="00372E91" w:rsidP="00372E91">
      <w:pPr>
        <w:pStyle w:val="ListParagraph"/>
        <w:numPr>
          <w:ilvl w:val="2"/>
          <w:numId w:val="38"/>
        </w:numPr>
        <w:rPr>
          <w:rFonts w:asciiTheme="minorHAnsi" w:hAnsiTheme="minorHAnsi" w:cstheme="minorHAnsi"/>
          <w:szCs w:val="22"/>
        </w:rPr>
      </w:pPr>
      <w:r>
        <w:rPr>
          <w:rFonts w:ascii="Calibri" w:hAnsi="Calibri" w:cs="Arial"/>
          <w:szCs w:val="22"/>
        </w:rPr>
        <w:t xml:space="preserve">Fines </w:t>
      </w:r>
      <w:r w:rsidR="00E05B43">
        <w:rPr>
          <w:rFonts w:ascii="Calibri" w:hAnsi="Calibri" w:cs="Arial"/>
          <w:szCs w:val="22"/>
        </w:rPr>
        <w:t xml:space="preserve">and/or other </w:t>
      </w:r>
      <w:r w:rsidRPr="00E55A0C">
        <w:rPr>
          <w:rFonts w:ascii="Calibri" w:hAnsi="Calibri" w:cs="Arial"/>
          <w:szCs w:val="22"/>
        </w:rPr>
        <w:t>penalt</w:t>
      </w:r>
      <w:r w:rsidR="00E05B43">
        <w:rPr>
          <w:rFonts w:ascii="Calibri" w:hAnsi="Calibri" w:cs="Arial"/>
          <w:szCs w:val="22"/>
        </w:rPr>
        <w:t>ies</w:t>
      </w:r>
      <w:r w:rsidR="0092189D">
        <w:rPr>
          <w:rFonts w:ascii="Calibri" w:hAnsi="Calibri" w:cs="Arial"/>
          <w:szCs w:val="22"/>
        </w:rPr>
        <w:t xml:space="preserve"> from regulators</w:t>
      </w:r>
    </w:p>
    <w:p w14:paraId="6C9D6C5B" w14:textId="2EFCE7E1" w:rsidR="00372E91" w:rsidRPr="00E05B43" w:rsidRDefault="00E05B43" w:rsidP="00372E91">
      <w:pPr>
        <w:pStyle w:val="ListParagraph"/>
        <w:numPr>
          <w:ilvl w:val="0"/>
          <w:numId w:val="38"/>
        </w:numPr>
        <w:rPr>
          <w:rFonts w:asciiTheme="minorHAnsi" w:hAnsiTheme="minorHAnsi" w:cstheme="minorHAnsi"/>
          <w:szCs w:val="22"/>
        </w:rPr>
      </w:pPr>
      <w:r>
        <w:rPr>
          <w:rFonts w:ascii="Calibri" w:hAnsi="Calibri" w:cs="Arial"/>
          <w:szCs w:val="22"/>
        </w:rPr>
        <w:t>C</w:t>
      </w:r>
      <w:r w:rsidRPr="00821E46">
        <w:rPr>
          <w:rFonts w:ascii="Calibri" w:hAnsi="Calibri" w:cs="Arial"/>
          <w:szCs w:val="22"/>
        </w:rPr>
        <w:t xml:space="preserve">ommercial </w:t>
      </w:r>
      <w:r>
        <w:rPr>
          <w:rFonts w:ascii="Calibri" w:hAnsi="Calibri" w:cs="Arial"/>
          <w:szCs w:val="22"/>
        </w:rPr>
        <w:t>d</w:t>
      </w:r>
      <w:r w:rsidRPr="00821E46">
        <w:rPr>
          <w:rFonts w:ascii="Calibri" w:hAnsi="Calibri" w:cs="Arial"/>
          <w:szCs w:val="22"/>
        </w:rPr>
        <w:t>etriment</w:t>
      </w:r>
      <w:r w:rsidR="00E14CD1">
        <w:rPr>
          <w:rFonts w:ascii="Calibri" w:hAnsi="Calibri" w:cs="Arial"/>
          <w:szCs w:val="22"/>
        </w:rPr>
        <w:t xml:space="preserve">, including loss of </w:t>
      </w:r>
      <w:r w:rsidR="00E05ED5">
        <w:rPr>
          <w:rFonts w:ascii="Calibri" w:hAnsi="Calibri" w:cs="Arial"/>
          <w:szCs w:val="22"/>
        </w:rPr>
        <w:t xml:space="preserve">business </w:t>
      </w:r>
      <w:r w:rsidR="00E14CD1">
        <w:rPr>
          <w:rFonts w:ascii="Calibri" w:hAnsi="Calibri" w:cs="Arial"/>
          <w:szCs w:val="22"/>
        </w:rPr>
        <w:t>value</w:t>
      </w:r>
    </w:p>
    <w:p w14:paraId="543F7087" w14:textId="1F796532" w:rsidR="00E05B43" w:rsidRPr="00347660" w:rsidRDefault="00E05B43" w:rsidP="00372E91">
      <w:pPr>
        <w:pStyle w:val="ListParagraph"/>
        <w:numPr>
          <w:ilvl w:val="0"/>
          <w:numId w:val="38"/>
        </w:numPr>
        <w:rPr>
          <w:rFonts w:asciiTheme="minorHAnsi" w:hAnsiTheme="minorHAnsi" w:cstheme="minorHAnsi"/>
          <w:szCs w:val="22"/>
        </w:rPr>
      </w:pPr>
      <w:r>
        <w:rPr>
          <w:rFonts w:ascii="Calibri" w:hAnsi="Calibri" w:cs="Arial"/>
          <w:szCs w:val="22"/>
        </w:rPr>
        <w:t>Loss of reputation</w:t>
      </w:r>
    </w:p>
    <w:p w14:paraId="647F623D" w14:textId="77777777" w:rsidR="00347660" w:rsidRPr="00347660" w:rsidRDefault="00347660" w:rsidP="00347660">
      <w:pPr>
        <w:rPr>
          <w:rFonts w:asciiTheme="minorHAnsi" w:hAnsiTheme="minorHAnsi" w:cstheme="minorHAnsi"/>
          <w:szCs w:val="22"/>
        </w:rPr>
      </w:pPr>
    </w:p>
    <w:p w14:paraId="70DA5E22" w14:textId="146FDD4F" w:rsidR="00E14CD1" w:rsidRPr="00821E46" w:rsidRDefault="00E14CD1" w:rsidP="00E14CD1">
      <w:pPr>
        <w:pStyle w:val="ListParagraph"/>
        <w:numPr>
          <w:ilvl w:val="2"/>
          <w:numId w:val="38"/>
        </w:numPr>
        <w:rPr>
          <w:rFonts w:asciiTheme="minorHAnsi" w:hAnsiTheme="minorHAnsi" w:cstheme="minorHAnsi"/>
          <w:szCs w:val="22"/>
        </w:rPr>
      </w:pPr>
      <w:r w:rsidRPr="00821E46">
        <w:rPr>
          <w:rFonts w:ascii="Calibri" w:hAnsi="Calibri" w:cs="Arial"/>
          <w:szCs w:val="22"/>
        </w:rPr>
        <w:lastRenderedPageBreak/>
        <w:t xml:space="preserve">Disruption to </w:t>
      </w:r>
      <w:r>
        <w:rPr>
          <w:rFonts w:ascii="Calibri" w:hAnsi="Calibri" w:cs="Arial"/>
          <w:szCs w:val="22"/>
        </w:rPr>
        <w:t xml:space="preserve">our </w:t>
      </w:r>
      <w:r w:rsidRPr="00821E46">
        <w:rPr>
          <w:rFonts w:ascii="Calibri" w:hAnsi="Calibri" w:cs="Arial"/>
          <w:szCs w:val="22"/>
        </w:rPr>
        <w:t>business</w:t>
      </w:r>
    </w:p>
    <w:p w14:paraId="0F2BF736" w14:textId="12141184" w:rsidR="00E05B43" w:rsidRPr="00372E91" w:rsidRDefault="0092189D" w:rsidP="00372E91">
      <w:pPr>
        <w:pStyle w:val="ListParagraph"/>
        <w:numPr>
          <w:ilvl w:val="0"/>
          <w:numId w:val="38"/>
        </w:numPr>
        <w:rPr>
          <w:rFonts w:asciiTheme="minorHAnsi" w:hAnsiTheme="minorHAnsi" w:cstheme="minorHAnsi"/>
          <w:szCs w:val="22"/>
        </w:rPr>
      </w:pPr>
      <w:r>
        <w:rPr>
          <w:rFonts w:asciiTheme="minorHAnsi" w:hAnsiTheme="minorHAnsi" w:cstheme="minorHAnsi"/>
          <w:szCs w:val="22"/>
        </w:rPr>
        <w:t>Claims for compensation</w:t>
      </w:r>
    </w:p>
    <w:p w14:paraId="6D9F8B12" w14:textId="77777777" w:rsidR="00372E91" w:rsidRPr="00372E91" w:rsidRDefault="00372E91" w:rsidP="00372E91">
      <w:pPr>
        <w:rPr>
          <w:rFonts w:asciiTheme="minorHAnsi" w:hAnsiTheme="minorHAnsi" w:cstheme="minorHAnsi"/>
          <w:szCs w:val="22"/>
        </w:rPr>
      </w:pPr>
    </w:p>
    <w:p w14:paraId="1EC456FA" w14:textId="7E5318A0" w:rsidR="00372E91" w:rsidRDefault="00372E91" w:rsidP="00840C22">
      <w:pPr>
        <w:rPr>
          <w:rFonts w:asciiTheme="minorHAnsi" w:hAnsiTheme="minorHAnsi" w:cstheme="minorHAnsi"/>
          <w:szCs w:val="22"/>
        </w:rPr>
      </w:pPr>
      <w:r>
        <w:rPr>
          <w:rFonts w:ascii="Calibri" w:hAnsi="Calibri" w:cs="Arial"/>
          <w:szCs w:val="22"/>
        </w:rPr>
        <w:t>Examples of the</w:t>
      </w:r>
      <w:r w:rsidR="00821E46" w:rsidRPr="00840C22">
        <w:rPr>
          <w:rFonts w:ascii="Calibri" w:hAnsi="Calibri" w:cs="Arial"/>
          <w:szCs w:val="22"/>
        </w:rPr>
        <w:t xml:space="preserve"> </w:t>
      </w:r>
      <w:r>
        <w:rPr>
          <w:rFonts w:ascii="Calibri" w:hAnsi="Calibri" w:cs="Arial"/>
          <w:szCs w:val="22"/>
        </w:rPr>
        <w:t xml:space="preserve">potential </w:t>
      </w:r>
      <w:r w:rsidR="00821E46" w:rsidRPr="00840C22">
        <w:rPr>
          <w:rFonts w:ascii="Calibri" w:hAnsi="Calibri" w:cs="Arial"/>
          <w:szCs w:val="22"/>
        </w:rPr>
        <w:t xml:space="preserve">consequences of a </w:t>
      </w:r>
      <w:r w:rsidR="00821E46" w:rsidRPr="00840C22">
        <w:rPr>
          <w:rFonts w:asciiTheme="minorHAnsi" w:hAnsiTheme="minorHAnsi" w:cstheme="minorHAnsi"/>
          <w:szCs w:val="22"/>
        </w:rPr>
        <w:t xml:space="preserve">personal data </w:t>
      </w:r>
      <w:r w:rsidR="009E0962">
        <w:rPr>
          <w:rFonts w:asciiTheme="minorHAnsi" w:hAnsiTheme="minorHAnsi" w:cstheme="minorHAnsi"/>
          <w:szCs w:val="22"/>
        </w:rPr>
        <w:t xml:space="preserve">breach </w:t>
      </w:r>
      <w:r>
        <w:rPr>
          <w:rFonts w:asciiTheme="minorHAnsi" w:hAnsiTheme="minorHAnsi" w:cstheme="minorHAnsi"/>
          <w:szCs w:val="22"/>
        </w:rPr>
        <w:t>to our data subjects are:</w:t>
      </w:r>
    </w:p>
    <w:p w14:paraId="56AEA138" w14:textId="2CB4BEE0" w:rsidR="00E55A0C" w:rsidRPr="00372E91" w:rsidRDefault="000E78C7" w:rsidP="00372E91">
      <w:pPr>
        <w:pStyle w:val="ListParagraph"/>
        <w:numPr>
          <w:ilvl w:val="0"/>
          <w:numId w:val="37"/>
        </w:numPr>
        <w:rPr>
          <w:rFonts w:asciiTheme="minorHAnsi" w:hAnsiTheme="minorHAnsi" w:cstheme="minorHAnsi"/>
          <w:szCs w:val="22"/>
        </w:rPr>
      </w:pPr>
      <w:r>
        <w:rPr>
          <w:rFonts w:asciiTheme="minorHAnsi" w:hAnsiTheme="minorHAnsi" w:cstheme="minorHAnsi"/>
          <w:szCs w:val="22"/>
        </w:rPr>
        <w:t>B</w:t>
      </w:r>
      <w:r w:rsidR="00821E46" w:rsidRPr="00372E91">
        <w:rPr>
          <w:rFonts w:asciiTheme="minorHAnsi" w:hAnsiTheme="minorHAnsi" w:cstheme="minorHAnsi"/>
          <w:szCs w:val="22"/>
        </w:rPr>
        <w:t xml:space="preserve">reach </w:t>
      </w:r>
      <w:r w:rsidR="00372E91">
        <w:rPr>
          <w:rFonts w:ascii="Calibri" w:hAnsi="Calibri" w:cs="Arial"/>
          <w:szCs w:val="22"/>
        </w:rPr>
        <w:t>of privacy</w:t>
      </w:r>
    </w:p>
    <w:p w14:paraId="46D71639" w14:textId="7B8B2EAA" w:rsidR="00372E91" w:rsidRPr="00E05B43" w:rsidRDefault="00E05B43" w:rsidP="00E05B43">
      <w:pPr>
        <w:pStyle w:val="ListParagraph"/>
        <w:numPr>
          <w:ilvl w:val="2"/>
          <w:numId w:val="37"/>
        </w:numPr>
        <w:rPr>
          <w:rFonts w:asciiTheme="minorHAnsi" w:hAnsiTheme="minorHAnsi" w:cstheme="minorHAnsi"/>
          <w:szCs w:val="22"/>
        </w:rPr>
      </w:pPr>
      <w:r w:rsidRPr="00821E46">
        <w:rPr>
          <w:rFonts w:ascii="Calibri" w:hAnsi="Calibri" w:cs="Arial"/>
          <w:szCs w:val="22"/>
        </w:rPr>
        <w:t>Inability to access their data</w:t>
      </w:r>
    </w:p>
    <w:p w14:paraId="4E67BE11" w14:textId="03985ADA" w:rsidR="00821E46" w:rsidRPr="00821E46" w:rsidRDefault="00E05B43" w:rsidP="00840C22">
      <w:pPr>
        <w:pStyle w:val="ListParagraph"/>
        <w:numPr>
          <w:ilvl w:val="2"/>
          <w:numId w:val="37"/>
        </w:numPr>
        <w:rPr>
          <w:rFonts w:asciiTheme="minorHAnsi" w:hAnsiTheme="minorHAnsi" w:cstheme="minorHAnsi"/>
          <w:szCs w:val="22"/>
        </w:rPr>
      </w:pPr>
      <w:r>
        <w:rPr>
          <w:rFonts w:ascii="Calibri" w:hAnsi="Calibri" w:cs="Arial"/>
          <w:szCs w:val="22"/>
        </w:rPr>
        <w:t>Harms</w:t>
      </w:r>
      <w:r w:rsidR="00C04B25">
        <w:rPr>
          <w:rFonts w:ascii="Calibri" w:hAnsi="Calibri" w:cs="Arial"/>
          <w:szCs w:val="22"/>
        </w:rPr>
        <w:t>, including stress</w:t>
      </w:r>
      <w:r w:rsidR="00EB54F2">
        <w:rPr>
          <w:rFonts w:ascii="Calibri" w:hAnsi="Calibri" w:cs="Arial"/>
          <w:szCs w:val="22"/>
        </w:rPr>
        <w:t xml:space="preserve">, </w:t>
      </w:r>
      <w:r w:rsidR="00C04B25">
        <w:rPr>
          <w:rFonts w:ascii="Calibri" w:hAnsi="Calibri" w:cs="Arial"/>
          <w:szCs w:val="22"/>
        </w:rPr>
        <w:t>f</w:t>
      </w:r>
      <w:r w:rsidR="00E55A0C" w:rsidRPr="00821E46">
        <w:rPr>
          <w:rFonts w:ascii="Calibri" w:hAnsi="Calibri" w:cs="Arial"/>
          <w:szCs w:val="22"/>
        </w:rPr>
        <w:t xml:space="preserve">inancial </w:t>
      </w:r>
      <w:r w:rsidR="00EB54F2">
        <w:rPr>
          <w:rFonts w:ascii="Calibri" w:hAnsi="Calibri" w:cs="Arial"/>
          <w:szCs w:val="22"/>
        </w:rPr>
        <w:t>l</w:t>
      </w:r>
      <w:r w:rsidR="00E55A0C" w:rsidRPr="00821E46">
        <w:rPr>
          <w:rFonts w:ascii="Calibri" w:hAnsi="Calibri" w:cs="Arial"/>
          <w:szCs w:val="22"/>
        </w:rPr>
        <w:t>oss</w:t>
      </w:r>
      <w:r w:rsidR="00EB54F2">
        <w:rPr>
          <w:rFonts w:ascii="Calibri" w:hAnsi="Calibri" w:cs="Arial"/>
          <w:szCs w:val="22"/>
        </w:rPr>
        <w:t xml:space="preserve"> and identity theft </w:t>
      </w:r>
    </w:p>
    <w:p w14:paraId="1086716E" w14:textId="22506400" w:rsidR="00821E46" w:rsidRPr="00821E46" w:rsidRDefault="00E55A0C" w:rsidP="00840C22">
      <w:pPr>
        <w:pStyle w:val="ListParagraph"/>
        <w:numPr>
          <w:ilvl w:val="2"/>
          <w:numId w:val="37"/>
        </w:numPr>
        <w:rPr>
          <w:rFonts w:asciiTheme="minorHAnsi" w:hAnsiTheme="minorHAnsi" w:cstheme="minorHAnsi"/>
          <w:szCs w:val="22"/>
        </w:rPr>
      </w:pPr>
      <w:r w:rsidRPr="00821E46">
        <w:rPr>
          <w:rFonts w:ascii="Calibri" w:hAnsi="Calibri" w:cs="Arial"/>
          <w:szCs w:val="22"/>
        </w:rPr>
        <w:t xml:space="preserve">Disruption to </w:t>
      </w:r>
      <w:r w:rsidR="00C04B25">
        <w:rPr>
          <w:rFonts w:ascii="Calibri" w:hAnsi="Calibri" w:cs="Arial"/>
          <w:szCs w:val="22"/>
        </w:rPr>
        <w:t xml:space="preserve">their </w:t>
      </w:r>
      <w:r w:rsidRPr="00821E46">
        <w:rPr>
          <w:rFonts w:ascii="Calibri" w:hAnsi="Calibri" w:cs="Arial"/>
          <w:szCs w:val="22"/>
        </w:rPr>
        <w:t>business</w:t>
      </w:r>
      <w:r w:rsidR="00E05ED5">
        <w:rPr>
          <w:rFonts w:ascii="Calibri" w:hAnsi="Calibri" w:cs="Arial"/>
          <w:szCs w:val="22"/>
        </w:rPr>
        <w:t xml:space="preserve"> and/or life </w:t>
      </w:r>
    </w:p>
    <w:p w14:paraId="3712C26D" w14:textId="77777777" w:rsidR="002112CA" w:rsidRDefault="002112CA" w:rsidP="002112CA">
      <w:pPr>
        <w:pStyle w:val="ListParagraph"/>
        <w:ind w:left="1080"/>
        <w:rPr>
          <w:rFonts w:asciiTheme="minorHAnsi" w:hAnsiTheme="minorHAnsi" w:cstheme="minorHAnsi"/>
          <w:szCs w:val="22"/>
        </w:rPr>
      </w:pPr>
    </w:p>
    <w:p w14:paraId="0D625F0E" w14:textId="691C9541" w:rsidR="002112CA" w:rsidRPr="0092189D" w:rsidRDefault="0092189D" w:rsidP="0092189D">
      <w:pPr>
        <w:rPr>
          <w:rFonts w:asciiTheme="minorHAnsi" w:hAnsiTheme="minorHAnsi" w:cstheme="minorHAnsi"/>
          <w:szCs w:val="22"/>
        </w:rPr>
      </w:pPr>
      <w:r w:rsidRPr="0092189D">
        <w:rPr>
          <w:rFonts w:asciiTheme="minorHAnsi" w:hAnsiTheme="minorHAnsi" w:cstheme="minorHAnsi"/>
          <w:b/>
          <w:bCs/>
          <w:szCs w:val="22"/>
        </w:rPr>
        <w:t xml:space="preserve">PROCEDURE FOR DEALING WITH PERSONAL DATA BREACHES </w:t>
      </w:r>
    </w:p>
    <w:p w14:paraId="6FEB7646" w14:textId="77777777" w:rsidR="0092189D" w:rsidRDefault="0092189D" w:rsidP="0092189D">
      <w:pPr>
        <w:rPr>
          <w:rFonts w:asciiTheme="minorHAnsi" w:hAnsiTheme="minorHAnsi" w:cstheme="minorHAnsi"/>
          <w:szCs w:val="22"/>
          <w:lang w:val="en-US"/>
        </w:rPr>
      </w:pPr>
    </w:p>
    <w:p w14:paraId="764FD763" w14:textId="3909BFE3" w:rsidR="00DC53B5" w:rsidRPr="00E90F96" w:rsidRDefault="002112CA" w:rsidP="0092189D">
      <w:pPr>
        <w:rPr>
          <w:rFonts w:asciiTheme="minorHAnsi" w:hAnsiTheme="minorHAnsi" w:cstheme="minorHAnsi"/>
          <w:szCs w:val="22"/>
        </w:rPr>
      </w:pPr>
      <w:r w:rsidRPr="0092189D">
        <w:rPr>
          <w:rFonts w:asciiTheme="minorHAnsi" w:hAnsiTheme="minorHAnsi" w:cstheme="minorHAnsi"/>
          <w:szCs w:val="22"/>
          <w:lang w:val="en-US"/>
        </w:rPr>
        <w:t xml:space="preserve">All </w:t>
      </w:r>
      <w:r w:rsidR="00BD0939">
        <w:rPr>
          <w:rFonts w:asciiTheme="minorHAnsi" w:hAnsiTheme="minorHAnsi" w:cstheme="minorHAnsi"/>
          <w:szCs w:val="22"/>
          <w:lang w:val="en-US"/>
        </w:rPr>
        <w:t>S</w:t>
      </w:r>
      <w:r w:rsidRPr="0092189D">
        <w:rPr>
          <w:rFonts w:asciiTheme="minorHAnsi" w:hAnsiTheme="minorHAnsi" w:cstheme="minorHAnsi"/>
          <w:szCs w:val="22"/>
          <w:lang w:val="en-US"/>
        </w:rPr>
        <w:t xml:space="preserve">taff </w:t>
      </w:r>
      <w:r w:rsidR="00A0127F" w:rsidRPr="0092189D">
        <w:rPr>
          <w:rFonts w:asciiTheme="minorHAnsi" w:hAnsiTheme="minorHAnsi" w:cstheme="minorHAnsi"/>
          <w:szCs w:val="22"/>
          <w:lang w:val="en-US"/>
        </w:rPr>
        <w:t xml:space="preserve">must, as a matter of urgency, </w:t>
      </w:r>
      <w:r w:rsidRPr="0092189D">
        <w:rPr>
          <w:rFonts w:asciiTheme="minorHAnsi" w:hAnsiTheme="minorHAnsi" w:cstheme="minorHAnsi"/>
          <w:szCs w:val="22"/>
          <w:lang w:val="en-US"/>
        </w:rPr>
        <w:t xml:space="preserve">report </w:t>
      </w:r>
      <w:r w:rsidRPr="00BD0939">
        <w:rPr>
          <w:rFonts w:asciiTheme="minorHAnsi" w:hAnsiTheme="minorHAnsi" w:cstheme="minorHAnsi"/>
          <w:szCs w:val="22"/>
          <w:lang w:val="en-US"/>
        </w:rPr>
        <w:t xml:space="preserve">a </w:t>
      </w:r>
      <w:r w:rsidRPr="00BD0939">
        <w:rPr>
          <w:rFonts w:asciiTheme="minorHAnsi" w:hAnsiTheme="minorHAnsi" w:cstheme="minorHAnsi"/>
          <w:szCs w:val="22"/>
        </w:rPr>
        <w:t>suspected or identified personal data breach</w:t>
      </w:r>
      <w:r w:rsidRPr="0092189D">
        <w:rPr>
          <w:rFonts w:asciiTheme="minorHAnsi" w:hAnsiTheme="minorHAnsi" w:cstheme="minorHAnsi"/>
          <w:szCs w:val="22"/>
          <w:lang w:val="en-US"/>
        </w:rPr>
        <w:t xml:space="preserve"> to </w:t>
      </w:r>
      <w:r w:rsidR="00FA7F41" w:rsidRPr="00E90F96">
        <w:rPr>
          <w:rFonts w:asciiTheme="minorHAnsi" w:hAnsiTheme="minorHAnsi" w:cstheme="minorHAnsi"/>
          <w:szCs w:val="22"/>
        </w:rPr>
        <w:t>o</w:t>
      </w:r>
      <w:r w:rsidR="00C326CE" w:rsidRPr="00E90F96">
        <w:rPr>
          <w:rFonts w:asciiTheme="minorHAnsi" w:hAnsiTheme="minorHAnsi" w:cstheme="minorHAnsi"/>
          <w:szCs w:val="22"/>
        </w:rPr>
        <w:t>ur Data Protection Group</w:t>
      </w:r>
      <w:r w:rsidR="00FA7F41" w:rsidRPr="00E90F96">
        <w:rPr>
          <w:rFonts w:asciiTheme="minorHAnsi" w:hAnsiTheme="minorHAnsi" w:cstheme="minorHAnsi"/>
          <w:szCs w:val="22"/>
        </w:rPr>
        <w:t>.</w:t>
      </w:r>
      <w:r w:rsidR="00467D44" w:rsidRPr="00E90F96">
        <w:rPr>
          <w:rFonts w:asciiTheme="minorHAnsi" w:hAnsiTheme="minorHAnsi" w:cstheme="minorHAnsi"/>
          <w:szCs w:val="22"/>
        </w:rPr>
        <w:t xml:space="preserve"> </w:t>
      </w:r>
    </w:p>
    <w:p w14:paraId="74A922EA" w14:textId="17AD734E" w:rsidR="006C3F49" w:rsidRPr="00E90F96" w:rsidRDefault="006C3F49" w:rsidP="0092189D">
      <w:pPr>
        <w:rPr>
          <w:rFonts w:asciiTheme="minorHAnsi" w:hAnsiTheme="minorHAnsi" w:cstheme="minorHAnsi"/>
          <w:szCs w:val="22"/>
        </w:rPr>
      </w:pPr>
    </w:p>
    <w:p w14:paraId="4CEC3BA7" w14:textId="5E8932AE" w:rsidR="00CB47DB" w:rsidRDefault="00C326CE" w:rsidP="0092189D">
      <w:pPr>
        <w:rPr>
          <w:rFonts w:asciiTheme="minorHAnsi" w:hAnsiTheme="minorHAnsi" w:cstheme="minorHAnsi"/>
          <w:szCs w:val="22"/>
        </w:rPr>
      </w:pPr>
      <w:r w:rsidRPr="00E90F96">
        <w:rPr>
          <w:rFonts w:asciiTheme="minorHAnsi" w:hAnsiTheme="minorHAnsi" w:cstheme="minorHAnsi"/>
          <w:szCs w:val="22"/>
        </w:rPr>
        <w:t>Our Data Protection Group</w:t>
      </w:r>
      <w:r w:rsidR="00FA7F41" w:rsidRPr="00E90F96">
        <w:rPr>
          <w:rFonts w:asciiTheme="minorHAnsi" w:hAnsiTheme="minorHAnsi" w:cstheme="minorHAnsi"/>
          <w:szCs w:val="22"/>
        </w:rPr>
        <w:t xml:space="preserve"> </w:t>
      </w:r>
      <w:r w:rsidR="0074649F" w:rsidRPr="00E90F96">
        <w:rPr>
          <w:rFonts w:asciiTheme="minorHAnsi" w:hAnsiTheme="minorHAnsi" w:cstheme="minorHAnsi"/>
          <w:szCs w:val="22"/>
        </w:rPr>
        <w:t xml:space="preserve">must </w:t>
      </w:r>
      <w:r w:rsidR="002112CA" w:rsidRPr="00E90F96">
        <w:rPr>
          <w:rFonts w:asciiTheme="minorHAnsi" w:hAnsiTheme="minorHAnsi" w:cstheme="minorHAnsi"/>
          <w:szCs w:val="22"/>
        </w:rPr>
        <w:t>contact our DPO</w:t>
      </w:r>
      <w:r w:rsidR="0074649F" w:rsidRPr="00E90F96">
        <w:rPr>
          <w:rFonts w:asciiTheme="minorHAnsi" w:hAnsiTheme="minorHAnsi" w:cstheme="minorHAnsi"/>
          <w:szCs w:val="22"/>
        </w:rPr>
        <w:t xml:space="preserve"> </w:t>
      </w:r>
      <w:r w:rsidR="006C3F49" w:rsidRPr="00E90F96">
        <w:rPr>
          <w:rFonts w:asciiTheme="minorHAnsi" w:hAnsiTheme="minorHAnsi" w:cstheme="minorHAnsi"/>
          <w:szCs w:val="22"/>
          <w:lang w:val="en-US"/>
        </w:rPr>
        <w:t>as a matter of urgency</w:t>
      </w:r>
      <w:r w:rsidR="0074649F" w:rsidRPr="00E90F96">
        <w:rPr>
          <w:rFonts w:asciiTheme="minorHAnsi" w:hAnsiTheme="minorHAnsi" w:cstheme="minorHAnsi"/>
          <w:szCs w:val="22"/>
        </w:rPr>
        <w:t>.</w:t>
      </w:r>
    </w:p>
    <w:p w14:paraId="4C98E356" w14:textId="20563BE0" w:rsidR="0044727D" w:rsidRDefault="0044727D" w:rsidP="0092189D">
      <w:pPr>
        <w:rPr>
          <w:rFonts w:asciiTheme="minorHAnsi" w:hAnsiTheme="minorHAnsi" w:cstheme="minorHAnsi"/>
          <w:szCs w:val="22"/>
        </w:rPr>
      </w:pPr>
    </w:p>
    <w:p w14:paraId="2743CDDA" w14:textId="44247C85" w:rsidR="0044727D" w:rsidRPr="000E390B" w:rsidRDefault="0044727D" w:rsidP="0092189D">
      <w:pPr>
        <w:rPr>
          <w:rFonts w:asciiTheme="minorHAnsi" w:hAnsiTheme="minorHAnsi" w:cstheme="minorHAnsi"/>
          <w:szCs w:val="22"/>
        </w:rPr>
      </w:pPr>
      <w:r>
        <w:rPr>
          <w:rFonts w:asciiTheme="minorHAnsi" w:hAnsiTheme="minorHAnsi" w:cstheme="minorHAnsi"/>
          <w:szCs w:val="22"/>
        </w:rPr>
        <w:t xml:space="preserve">Our DPO will decide if a </w:t>
      </w:r>
      <w:r w:rsidRPr="00BD0939">
        <w:rPr>
          <w:rFonts w:asciiTheme="minorHAnsi" w:hAnsiTheme="minorHAnsi" w:cstheme="minorHAnsi"/>
          <w:szCs w:val="22"/>
        </w:rPr>
        <w:t>personal data breach</w:t>
      </w:r>
      <w:r>
        <w:rPr>
          <w:rFonts w:asciiTheme="minorHAnsi" w:hAnsiTheme="minorHAnsi" w:cstheme="minorHAnsi"/>
          <w:szCs w:val="22"/>
        </w:rPr>
        <w:t xml:space="preserve"> has </w:t>
      </w:r>
      <w:r w:rsidR="00CD6EFD">
        <w:rPr>
          <w:rFonts w:asciiTheme="minorHAnsi" w:hAnsiTheme="minorHAnsi" w:cstheme="minorHAnsi"/>
          <w:szCs w:val="22"/>
        </w:rPr>
        <w:t>occurred.</w:t>
      </w:r>
    </w:p>
    <w:p w14:paraId="0936BDDD" w14:textId="77777777" w:rsidR="002112CA" w:rsidRPr="002112CA" w:rsidRDefault="002112CA" w:rsidP="002112CA">
      <w:pPr>
        <w:pStyle w:val="ListParagraph"/>
        <w:rPr>
          <w:rFonts w:asciiTheme="minorHAnsi" w:hAnsiTheme="minorHAnsi" w:cstheme="minorHAnsi"/>
          <w:szCs w:val="22"/>
          <w:lang w:val="en-US"/>
        </w:rPr>
      </w:pPr>
    </w:p>
    <w:p w14:paraId="7174B0B7" w14:textId="0E437BF6" w:rsidR="002112CA" w:rsidRDefault="002112CA" w:rsidP="00BD0939">
      <w:pPr>
        <w:rPr>
          <w:rFonts w:asciiTheme="minorHAnsi" w:hAnsiTheme="minorHAnsi" w:cstheme="minorHAnsi"/>
          <w:szCs w:val="22"/>
          <w:lang w:val="en-US"/>
        </w:rPr>
      </w:pPr>
      <w:r w:rsidRPr="00BD0939">
        <w:rPr>
          <w:rFonts w:asciiTheme="minorHAnsi" w:hAnsiTheme="minorHAnsi" w:cstheme="minorHAnsi"/>
          <w:szCs w:val="22"/>
          <w:lang w:val="en-US"/>
        </w:rPr>
        <w:t xml:space="preserve">If our DPO advises that a personal data breach has occurred, </w:t>
      </w:r>
      <w:r w:rsidR="00CD6EFD">
        <w:rPr>
          <w:rFonts w:asciiTheme="minorHAnsi" w:hAnsiTheme="minorHAnsi" w:cstheme="minorHAnsi"/>
          <w:szCs w:val="22"/>
          <w:lang w:val="en-US"/>
        </w:rPr>
        <w:t xml:space="preserve">he/she </w:t>
      </w:r>
      <w:r w:rsidRPr="00BD0939">
        <w:rPr>
          <w:rFonts w:asciiTheme="minorHAnsi" w:hAnsiTheme="minorHAnsi" w:cstheme="minorHAnsi"/>
          <w:szCs w:val="22"/>
          <w:lang w:val="en-US"/>
        </w:rPr>
        <w:t>will</w:t>
      </w:r>
      <w:r w:rsidR="00874A3D">
        <w:rPr>
          <w:rFonts w:asciiTheme="minorHAnsi" w:hAnsiTheme="minorHAnsi" w:cstheme="minorHAnsi"/>
          <w:szCs w:val="22"/>
          <w:lang w:val="en-US"/>
        </w:rPr>
        <w:t>, if instructed to do so,</w:t>
      </w:r>
      <w:r w:rsidRPr="00BD0939">
        <w:rPr>
          <w:rFonts w:asciiTheme="minorHAnsi" w:hAnsiTheme="minorHAnsi" w:cstheme="minorHAnsi"/>
          <w:szCs w:val="22"/>
          <w:lang w:val="en-US"/>
        </w:rPr>
        <w:t xml:space="preserve"> be responsible for </w:t>
      </w:r>
      <w:r w:rsidRPr="00A00CB6">
        <w:rPr>
          <w:rFonts w:asciiTheme="minorHAnsi" w:hAnsiTheme="minorHAnsi" w:cstheme="minorHAnsi"/>
          <w:szCs w:val="22"/>
          <w:lang w:val="en-US"/>
        </w:rPr>
        <w:t xml:space="preserve">instigating and </w:t>
      </w:r>
      <w:r w:rsidR="00A00CB6" w:rsidRPr="00A00CB6">
        <w:rPr>
          <w:rFonts w:asciiTheme="minorHAnsi" w:hAnsiTheme="minorHAnsi" w:cstheme="minorHAnsi"/>
          <w:szCs w:val="22"/>
          <w:lang w:val="en-US"/>
        </w:rPr>
        <w:t>supporting</w:t>
      </w:r>
      <w:r w:rsidR="00A00CB6">
        <w:rPr>
          <w:rFonts w:asciiTheme="minorHAnsi" w:hAnsiTheme="minorHAnsi" w:cstheme="minorHAnsi"/>
          <w:szCs w:val="22"/>
          <w:lang w:val="en-US"/>
        </w:rPr>
        <w:t xml:space="preserve"> </w:t>
      </w:r>
      <w:r w:rsidRPr="00BD0939">
        <w:rPr>
          <w:rFonts w:asciiTheme="minorHAnsi" w:hAnsiTheme="minorHAnsi" w:cstheme="minorHAnsi"/>
          <w:szCs w:val="22"/>
          <w:lang w:val="en-US"/>
        </w:rPr>
        <w:t xml:space="preserve">an investigation which will </w:t>
      </w:r>
      <w:r w:rsidR="002820C2">
        <w:rPr>
          <w:rFonts w:asciiTheme="minorHAnsi" w:hAnsiTheme="minorHAnsi" w:cstheme="minorHAnsi"/>
          <w:szCs w:val="22"/>
          <w:lang w:val="en-US"/>
        </w:rPr>
        <w:t xml:space="preserve">primarily </w:t>
      </w:r>
      <w:r w:rsidRPr="00BD0939">
        <w:rPr>
          <w:rFonts w:asciiTheme="minorHAnsi" w:hAnsiTheme="minorHAnsi" w:cstheme="minorHAnsi"/>
          <w:szCs w:val="22"/>
          <w:lang w:val="en-US"/>
        </w:rPr>
        <w:t>focus on the following key considerations:</w:t>
      </w:r>
    </w:p>
    <w:p w14:paraId="691604A2" w14:textId="77777777" w:rsidR="001D7829" w:rsidRPr="00BD0939" w:rsidRDefault="001D7829" w:rsidP="00BD0939">
      <w:pPr>
        <w:rPr>
          <w:rFonts w:asciiTheme="minorHAnsi" w:hAnsiTheme="minorHAnsi" w:cstheme="minorHAnsi"/>
          <w:szCs w:val="22"/>
          <w:lang w:val="en-US"/>
        </w:rPr>
      </w:pPr>
    </w:p>
    <w:p w14:paraId="56D75903" w14:textId="77777777" w:rsidR="002112CA" w:rsidRDefault="002112CA" w:rsidP="002820C2">
      <w:pPr>
        <w:pStyle w:val="ListParagraph"/>
        <w:numPr>
          <w:ilvl w:val="2"/>
          <w:numId w:val="1"/>
        </w:numPr>
        <w:rPr>
          <w:rFonts w:asciiTheme="minorHAnsi" w:hAnsiTheme="minorHAnsi" w:cstheme="minorHAnsi"/>
          <w:szCs w:val="22"/>
          <w:lang w:val="en-US"/>
        </w:rPr>
      </w:pPr>
      <w:r w:rsidRPr="002112CA">
        <w:rPr>
          <w:rFonts w:asciiTheme="minorHAnsi" w:hAnsiTheme="minorHAnsi" w:cstheme="minorHAnsi"/>
          <w:szCs w:val="22"/>
          <w:lang w:val="en-US"/>
        </w:rPr>
        <w:t>Containment and recovery</w:t>
      </w:r>
    </w:p>
    <w:p w14:paraId="64E931B5" w14:textId="77777777" w:rsidR="002112CA" w:rsidRDefault="002112CA" w:rsidP="002820C2">
      <w:pPr>
        <w:pStyle w:val="ListParagraph"/>
        <w:numPr>
          <w:ilvl w:val="2"/>
          <w:numId w:val="1"/>
        </w:numPr>
        <w:rPr>
          <w:rFonts w:asciiTheme="minorHAnsi" w:hAnsiTheme="minorHAnsi" w:cstheme="minorHAnsi"/>
          <w:szCs w:val="22"/>
          <w:lang w:val="en-US"/>
        </w:rPr>
      </w:pPr>
      <w:r w:rsidRPr="002112CA">
        <w:rPr>
          <w:rFonts w:asciiTheme="minorHAnsi" w:hAnsiTheme="minorHAnsi" w:cstheme="minorHAnsi"/>
          <w:szCs w:val="22"/>
          <w:lang w:val="en-US"/>
        </w:rPr>
        <w:t xml:space="preserve">Assessment of risks </w:t>
      </w:r>
    </w:p>
    <w:p w14:paraId="2D78DD90" w14:textId="77777777" w:rsidR="002112CA" w:rsidRDefault="002112CA" w:rsidP="002820C2">
      <w:pPr>
        <w:pStyle w:val="ListParagraph"/>
        <w:numPr>
          <w:ilvl w:val="2"/>
          <w:numId w:val="1"/>
        </w:numPr>
        <w:rPr>
          <w:rFonts w:asciiTheme="minorHAnsi" w:hAnsiTheme="minorHAnsi" w:cstheme="minorHAnsi"/>
          <w:szCs w:val="22"/>
          <w:lang w:val="en-US"/>
        </w:rPr>
      </w:pPr>
      <w:r w:rsidRPr="002112CA">
        <w:rPr>
          <w:rFonts w:asciiTheme="minorHAnsi" w:hAnsiTheme="minorHAnsi" w:cstheme="minorHAnsi"/>
          <w:szCs w:val="22"/>
          <w:lang w:val="en-US"/>
        </w:rPr>
        <w:t>Deciding whether to notify the Information Commissioner’s Office (ICO), and/or any individuals and/or any third parties</w:t>
      </w:r>
    </w:p>
    <w:p w14:paraId="38621264" w14:textId="6616894A" w:rsidR="008E42EE" w:rsidRDefault="002112CA" w:rsidP="002820C2">
      <w:pPr>
        <w:pStyle w:val="ListParagraph"/>
        <w:numPr>
          <w:ilvl w:val="2"/>
          <w:numId w:val="1"/>
        </w:numPr>
        <w:rPr>
          <w:rFonts w:asciiTheme="minorHAnsi" w:hAnsiTheme="minorHAnsi" w:cstheme="minorHAnsi"/>
          <w:szCs w:val="22"/>
          <w:lang w:val="en-US"/>
        </w:rPr>
      </w:pPr>
      <w:r w:rsidRPr="002112CA">
        <w:rPr>
          <w:rFonts w:asciiTheme="minorHAnsi" w:hAnsiTheme="minorHAnsi" w:cstheme="minorHAnsi"/>
          <w:szCs w:val="22"/>
          <w:lang w:val="en-US"/>
        </w:rPr>
        <w:t>Evaluation and response</w:t>
      </w:r>
    </w:p>
    <w:p w14:paraId="099DDC04" w14:textId="77777777" w:rsidR="00A35361" w:rsidRDefault="00A35361" w:rsidP="00A35361">
      <w:pPr>
        <w:pStyle w:val="ListParagraph"/>
        <w:ind w:left="1080"/>
        <w:rPr>
          <w:rFonts w:asciiTheme="minorHAnsi" w:hAnsiTheme="minorHAnsi" w:cstheme="minorHAnsi"/>
          <w:szCs w:val="22"/>
          <w:lang w:val="en-US"/>
        </w:rPr>
      </w:pPr>
    </w:p>
    <w:p w14:paraId="48F4D3DF" w14:textId="65128377" w:rsidR="0020114F" w:rsidRDefault="00A35361" w:rsidP="002820C2">
      <w:pPr>
        <w:rPr>
          <w:rFonts w:asciiTheme="minorHAnsi" w:hAnsiTheme="minorHAnsi" w:cstheme="minorHAnsi"/>
          <w:szCs w:val="22"/>
          <w:lang w:val="en-US"/>
        </w:rPr>
      </w:pPr>
      <w:r w:rsidRPr="002820C2">
        <w:rPr>
          <w:rFonts w:asciiTheme="minorHAnsi" w:hAnsiTheme="minorHAnsi" w:cstheme="minorHAnsi"/>
          <w:szCs w:val="22"/>
          <w:lang w:val="en-US"/>
        </w:rPr>
        <w:t xml:space="preserve">The </w:t>
      </w:r>
      <w:r w:rsidR="009D17F7" w:rsidRPr="002820C2">
        <w:rPr>
          <w:rFonts w:asciiTheme="minorHAnsi" w:hAnsiTheme="minorHAnsi" w:cstheme="minorHAnsi"/>
          <w:szCs w:val="22"/>
          <w:lang w:val="en-US"/>
        </w:rPr>
        <w:t xml:space="preserve">investigation </w:t>
      </w:r>
      <w:r w:rsidR="009A5C5A" w:rsidRPr="002820C2">
        <w:rPr>
          <w:rFonts w:asciiTheme="minorHAnsi" w:hAnsiTheme="minorHAnsi" w:cstheme="minorHAnsi"/>
          <w:szCs w:val="22"/>
          <w:lang w:val="en-US"/>
        </w:rPr>
        <w:t>team</w:t>
      </w:r>
      <w:r w:rsidR="00CE6E50" w:rsidRPr="002820C2">
        <w:rPr>
          <w:rFonts w:asciiTheme="minorHAnsi" w:hAnsiTheme="minorHAnsi" w:cstheme="minorHAnsi"/>
          <w:szCs w:val="22"/>
          <w:lang w:val="en-US"/>
        </w:rPr>
        <w:t xml:space="preserve">, </w:t>
      </w:r>
      <w:r w:rsidR="002820C2">
        <w:rPr>
          <w:rFonts w:asciiTheme="minorHAnsi" w:hAnsiTheme="minorHAnsi" w:cstheme="minorHAnsi"/>
          <w:szCs w:val="22"/>
          <w:lang w:val="en-US"/>
        </w:rPr>
        <w:t xml:space="preserve">will comprise, </w:t>
      </w:r>
      <w:r w:rsidR="00CE6E50" w:rsidRPr="002820C2">
        <w:rPr>
          <w:rFonts w:asciiTheme="minorHAnsi" w:hAnsiTheme="minorHAnsi" w:cstheme="minorHAnsi"/>
          <w:szCs w:val="22"/>
          <w:lang w:val="en-US"/>
        </w:rPr>
        <w:t xml:space="preserve">in addition to our DPO, </w:t>
      </w:r>
      <w:r w:rsidR="009A5C5A" w:rsidRPr="002820C2">
        <w:rPr>
          <w:rFonts w:asciiTheme="minorHAnsi" w:hAnsiTheme="minorHAnsi" w:cstheme="minorHAnsi"/>
          <w:szCs w:val="22"/>
          <w:lang w:val="en-US"/>
        </w:rPr>
        <w:t>all or any of the following:</w:t>
      </w:r>
    </w:p>
    <w:p w14:paraId="082828D5" w14:textId="1D156B20" w:rsidR="00504935" w:rsidRPr="00874A3D" w:rsidRDefault="00504935" w:rsidP="002820C2">
      <w:pPr>
        <w:pStyle w:val="ListParagraph"/>
        <w:numPr>
          <w:ilvl w:val="2"/>
          <w:numId w:val="39"/>
        </w:numPr>
        <w:rPr>
          <w:rFonts w:asciiTheme="minorHAnsi" w:hAnsiTheme="minorHAnsi" w:cstheme="minorHAnsi"/>
          <w:szCs w:val="22"/>
          <w:lang w:val="en-US"/>
        </w:rPr>
      </w:pPr>
      <w:r w:rsidRPr="00874A3D">
        <w:rPr>
          <w:rFonts w:asciiTheme="minorHAnsi" w:hAnsiTheme="minorHAnsi" w:cstheme="minorHAnsi"/>
          <w:szCs w:val="22"/>
          <w:lang w:val="en-US"/>
        </w:rPr>
        <w:t>A member of the Board</w:t>
      </w:r>
    </w:p>
    <w:p w14:paraId="106F62D9" w14:textId="5CB0678B" w:rsidR="009A5C5A" w:rsidRPr="00874A3D" w:rsidRDefault="00504935" w:rsidP="002820C2">
      <w:pPr>
        <w:pStyle w:val="ListParagraph"/>
        <w:numPr>
          <w:ilvl w:val="2"/>
          <w:numId w:val="39"/>
        </w:numPr>
        <w:rPr>
          <w:rFonts w:asciiTheme="minorHAnsi" w:hAnsiTheme="minorHAnsi" w:cstheme="minorHAnsi"/>
          <w:szCs w:val="22"/>
          <w:lang w:val="en-US"/>
        </w:rPr>
      </w:pPr>
      <w:r w:rsidRPr="00874A3D">
        <w:rPr>
          <w:rFonts w:asciiTheme="minorHAnsi" w:hAnsiTheme="minorHAnsi" w:cstheme="minorHAnsi"/>
          <w:szCs w:val="22"/>
          <w:lang w:val="en-US"/>
        </w:rPr>
        <w:t>The CEO</w:t>
      </w:r>
    </w:p>
    <w:p w14:paraId="768132F5" w14:textId="35B8427D" w:rsidR="00504935" w:rsidRPr="00874A3D" w:rsidRDefault="002809E2" w:rsidP="002820C2">
      <w:pPr>
        <w:pStyle w:val="ListParagraph"/>
        <w:numPr>
          <w:ilvl w:val="2"/>
          <w:numId w:val="39"/>
        </w:numPr>
        <w:rPr>
          <w:rFonts w:asciiTheme="minorHAnsi" w:hAnsiTheme="minorHAnsi" w:cstheme="minorHAnsi"/>
          <w:szCs w:val="22"/>
          <w:lang w:val="en-US"/>
        </w:rPr>
      </w:pPr>
      <w:r w:rsidRPr="00874A3D">
        <w:rPr>
          <w:rFonts w:asciiTheme="minorHAnsi" w:hAnsiTheme="minorHAnsi" w:cstheme="minorHAnsi"/>
          <w:szCs w:val="22"/>
          <w:lang w:val="en-US"/>
        </w:rPr>
        <w:t>One or more D</w:t>
      </w:r>
      <w:r w:rsidR="00504935" w:rsidRPr="00874A3D">
        <w:rPr>
          <w:rFonts w:asciiTheme="minorHAnsi" w:hAnsiTheme="minorHAnsi" w:cstheme="minorHAnsi"/>
          <w:szCs w:val="22"/>
          <w:lang w:val="en-US"/>
        </w:rPr>
        <w:t>irector</w:t>
      </w:r>
      <w:r w:rsidRPr="00874A3D">
        <w:rPr>
          <w:rFonts w:asciiTheme="minorHAnsi" w:hAnsiTheme="minorHAnsi" w:cstheme="minorHAnsi"/>
          <w:szCs w:val="22"/>
          <w:lang w:val="en-US"/>
        </w:rPr>
        <w:t>s</w:t>
      </w:r>
    </w:p>
    <w:p w14:paraId="6A706A2E" w14:textId="330AB631" w:rsidR="00517042" w:rsidRPr="00874A3D" w:rsidRDefault="00517042" w:rsidP="002820C2">
      <w:pPr>
        <w:pStyle w:val="ListParagraph"/>
        <w:numPr>
          <w:ilvl w:val="2"/>
          <w:numId w:val="39"/>
        </w:numPr>
        <w:rPr>
          <w:rFonts w:asciiTheme="minorHAnsi" w:hAnsiTheme="minorHAnsi" w:cstheme="minorHAnsi"/>
          <w:szCs w:val="22"/>
          <w:lang w:val="en-US"/>
        </w:rPr>
      </w:pPr>
      <w:r w:rsidRPr="00874A3D">
        <w:rPr>
          <w:rFonts w:asciiTheme="minorHAnsi" w:hAnsiTheme="minorHAnsi" w:cstheme="minorHAnsi"/>
          <w:szCs w:val="22"/>
          <w:lang w:val="en-US"/>
        </w:rPr>
        <w:t xml:space="preserve">One or more members of the </w:t>
      </w:r>
      <w:r w:rsidRPr="00E90F96">
        <w:rPr>
          <w:rFonts w:asciiTheme="minorHAnsi" w:hAnsiTheme="minorHAnsi" w:cstheme="minorHAnsi"/>
          <w:szCs w:val="22"/>
          <w:lang w:val="en-US"/>
        </w:rPr>
        <w:t>Data Protection Group</w:t>
      </w:r>
    </w:p>
    <w:p w14:paraId="3F57AA68" w14:textId="043ABD91" w:rsidR="00D71B43" w:rsidRPr="00874A3D" w:rsidRDefault="00A416F9" w:rsidP="00D71B43">
      <w:pPr>
        <w:pStyle w:val="ListParagraph"/>
        <w:numPr>
          <w:ilvl w:val="2"/>
          <w:numId w:val="39"/>
        </w:numPr>
        <w:rPr>
          <w:rFonts w:asciiTheme="minorHAnsi" w:hAnsiTheme="minorHAnsi" w:cstheme="minorHAnsi"/>
          <w:szCs w:val="22"/>
          <w:lang w:val="en-US"/>
        </w:rPr>
      </w:pPr>
      <w:r w:rsidRPr="00874A3D">
        <w:rPr>
          <w:rFonts w:asciiTheme="minorHAnsi" w:hAnsiTheme="minorHAnsi" w:cstheme="minorHAnsi"/>
          <w:szCs w:val="22"/>
          <w:lang w:val="en-US"/>
        </w:rPr>
        <w:t xml:space="preserve">The </w:t>
      </w:r>
      <w:r w:rsidR="00CE6E50" w:rsidRPr="00874A3D">
        <w:rPr>
          <w:rFonts w:asciiTheme="minorHAnsi" w:hAnsiTheme="minorHAnsi" w:cstheme="minorHAnsi"/>
          <w:szCs w:val="22"/>
          <w:lang w:val="en-US"/>
        </w:rPr>
        <w:t>Head</w:t>
      </w:r>
      <w:r w:rsidR="008324E0" w:rsidRPr="00874A3D">
        <w:rPr>
          <w:rFonts w:asciiTheme="minorHAnsi" w:hAnsiTheme="minorHAnsi" w:cstheme="minorHAnsi"/>
          <w:szCs w:val="22"/>
          <w:lang w:val="en-US"/>
        </w:rPr>
        <w:t>s</w:t>
      </w:r>
      <w:r w:rsidR="00CE6E50" w:rsidRPr="00874A3D">
        <w:rPr>
          <w:rFonts w:asciiTheme="minorHAnsi" w:hAnsiTheme="minorHAnsi" w:cstheme="minorHAnsi"/>
          <w:szCs w:val="22"/>
          <w:lang w:val="en-US"/>
        </w:rPr>
        <w:t xml:space="preserve"> of IT</w:t>
      </w:r>
      <w:r w:rsidR="00D71B43" w:rsidRPr="00874A3D">
        <w:rPr>
          <w:rFonts w:asciiTheme="minorHAnsi" w:hAnsiTheme="minorHAnsi" w:cstheme="minorHAnsi"/>
          <w:szCs w:val="22"/>
          <w:lang w:val="en-US"/>
        </w:rPr>
        <w:t>/</w:t>
      </w:r>
      <w:r w:rsidR="00CE6E50" w:rsidRPr="00874A3D">
        <w:rPr>
          <w:rFonts w:asciiTheme="minorHAnsi" w:hAnsiTheme="minorHAnsi" w:cstheme="minorHAnsi"/>
          <w:szCs w:val="22"/>
          <w:lang w:val="en-US"/>
        </w:rPr>
        <w:t>HR</w:t>
      </w:r>
      <w:r w:rsidR="00D71B43" w:rsidRPr="00874A3D">
        <w:rPr>
          <w:rFonts w:asciiTheme="minorHAnsi" w:hAnsiTheme="minorHAnsi" w:cstheme="minorHAnsi"/>
          <w:szCs w:val="22"/>
          <w:lang w:val="en-US"/>
        </w:rPr>
        <w:t>/Marketing</w:t>
      </w:r>
      <w:r w:rsidR="00AD1AE3" w:rsidRPr="00874A3D">
        <w:rPr>
          <w:rFonts w:asciiTheme="minorHAnsi" w:hAnsiTheme="minorHAnsi" w:cstheme="minorHAnsi"/>
          <w:szCs w:val="22"/>
          <w:lang w:val="en-US"/>
        </w:rPr>
        <w:t>/</w:t>
      </w:r>
      <w:r w:rsidR="00C80D26" w:rsidRPr="00874A3D">
        <w:rPr>
          <w:rFonts w:asciiTheme="minorHAnsi" w:hAnsiTheme="minorHAnsi" w:cstheme="minorHAnsi"/>
          <w:szCs w:val="22"/>
          <w:lang w:val="en-US"/>
        </w:rPr>
        <w:t>PR/</w:t>
      </w:r>
      <w:r w:rsidR="00AD1AE3" w:rsidRPr="00874A3D">
        <w:rPr>
          <w:rFonts w:asciiTheme="minorHAnsi" w:hAnsiTheme="minorHAnsi" w:cstheme="minorHAnsi"/>
          <w:szCs w:val="22"/>
          <w:lang w:val="en-US"/>
        </w:rPr>
        <w:t>Finance</w:t>
      </w:r>
    </w:p>
    <w:p w14:paraId="2D6F83A0" w14:textId="77777777" w:rsidR="008E42EE" w:rsidRDefault="008E42EE" w:rsidP="001D6316">
      <w:pPr>
        <w:pStyle w:val="ListParagraph"/>
        <w:ind w:left="1080"/>
        <w:rPr>
          <w:rFonts w:asciiTheme="minorHAnsi" w:hAnsiTheme="minorHAnsi" w:cstheme="minorHAnsi"/>
          <w:szCs w:val="22"/>
          <w:lang w:val="en-US"/>
        </w:rPr>
      </w:pPr>
    </w:p>
    <w:p w14:paraId="25E8C4BF" w14:textId="5BBF36CD" w:rsidR="008E42EE" w:rsidRDefault="002809E2" w:rsidP="002809E2">
      <w:pPr>
        <w:rPr>
          <w:rFonts w:asciiTheme="minorHAnsi" w:hAnsiTheme="minorHAnsi" w:cstheme="minorHAnsi"/>
          <w:b/>
          <w:bCs/>
          <w:szCs w:val="22"/>
          <w:lang w:val="en-US"/>
        </w:rPr>
      </w:pPr>
      <w:r w:rsidRPr="002809E2">
        <w:rPr>
          <w:rFonts w:asciiTheme="minorHAnsi" w:hAnsiTheme="minorHAnsi" w:cstheme="minorHAnsi"/>
          <w:b/>
          <w:bCs/>
          <w:szCs w:val="22"/>
          <w:lang w:val="en-US"/>
        </w:rPr>
        <w:t>ORGANISATIONAL MANAGEMENT OF PERSONAL DATA BREACHES</w:t>
      </w:r>
    </w:p>
    <w:p w14:paraId="51A63D6C" w14:textId="77777777" w:rsidR="002809E2" w:rsidRPr="002809E2" w:rsidRDefault="002809E2" w:rsidP="002809E2">
      <w:pPr>
        <w:rPr>
          <w:rFonts w:asciiTheme="minorHAnsi" w:hAnsiTheme="minorHAnsi" w:cstheme="minorHAnsi"/>
          <w:szCs w:val="22"/>
          <w:lang w:val="en-US"/>
        </w:rPr>
      </w:pPr>
    </w:p>
    <w:p w14:paraId="6081741B" w14:textId="4D3B3BF1" w:rsidR="008E42EE" w:rsidRPr="00C0265A" w:rsidRDefault="00E90F96" w:rsidP="00C0265A">
      <w:pPr>
        <w:rPr>
          <w:rFonts w:asciiTheme="minorHAnsi" w:hAnsiTheme="minorHAnsi" w:cstheme="minorHAnsi"/>
          <w:szCs w:val="22"/>
          <w:lang w:val="en-US"/>
        </w:rPr>
      </w:pPr>
      <w:r>
        <w:rPr>
          <w:rFonts w:asciiTheme="minorHAnsi" w:hAnsiTheme="minorHAnsi" w:cstheme="minorHAnsi"/>
          <w:szCs w:val="22"/>
        </w:rPr>
        <w:t>T</w:t>
      </w:r>
      <w:r w:rsidR="002112CA" w:rsidRPr="00C0265A">
        <w:rPr>
          <w:rFonts w:asciiTheme="minorHAnsi" w:hAnsiTheme="minorHAnsi" w:cstheme="minorHAnsi"/>
          <w:szCs w:val="22"/>
        </w:rPr>
        <w:t xml:space="preserve">he DPO </w:t>
      </w:r>
      <w:r w:rsidR="002112CA" w:rsidRPr="00C0265A">
        <w:rPr>
          <w:rFonts w:asciiTheme="minorHAnsi" w:hAnsiTheme="minorHAnsi" w:cstheme="minorHAnsi"/>
          <w:bCs/>
          <w:szCs w:val="22"/>
          <w:lang w:val="en-US"/>
        </w:rPr>
        <w:t xml:space="preserve">will keep a log of all </w:t>
      </w:r>
      <w:r w:rsidR="002112CA" w:rsidRPr="00C0265A">
        <w:rPr>
          <w:rFonts w:asciiTheme="minorHAnsi" w:hAnsiTheme="minorHAnsi" w:cstheme="minorHAnsi"/>
          <w:szCs w:val="22"/>
        </w:rPr>
        <w:t>suspected or identified personal data breach</w:t>
      </w:r>
      <w:r w:rsidR="002112CA" w:rsidRPr="00C0265A">
        <w:rPr>
          <w:rFonts w:asciiTheme="minorHAnsi" w:hAnsiTheme="minorHAnsi" w:cstheme="minorHAnsi"/>
          <w:bCs/>
          <w:szCs w:val="22"/>
          <w:lang w:val="en-US"/>
        </w:rPr>
        <w:t>es reported, to allow any trends to be identified and addressed.</w:t>
      </w:r>
    </w:p>
    <w:p w14:paraId="59607684" w14:textId="77777777" w:rsidR="008E42EE" w:rsidRPr="008E42EE" w:rsidRDefault="008E42EE" w:rsidP="008E42EE">
      <w:pPr>
        <w:pStyle w:val="ListParagraph"/>
        <w:rPr>
          <w:rFonts w:asciiTheme="minorHAnsi" w:hAnsiTheme="minorHAnsi" w:cstheme="minorHAnsi"/>
          <w:szCs w:val="22"/>
          <w:lang w:val="en-US"/>
        </w:rPr>
      </w:pPr>
    </w:p>
    <w:p w14:paraId="051B98B8" w14:textId="60576241" w:rsidR="00DF11F3" w:rsidRPr="00B24AA8" w:rsidRDefault="00BE4723" w:rsidP="00C0265A">
      <w:pPr>
        <w:rPr>
          <w:rFonts w:asciiTheme="minorHAnsi" w:hAnsiTheme="minorHAnsi" w:cstheme="minorHAnsi"/>
          <w:szCs w:val="22"/>
        </w:rPr>
      </w:pPr>
      <w:r w:rsidRPr="00BE4723">
        <w:rPr>
          <w:rFonts w:asciiTheme="minorHAnsi" w:hAnsiTheme="minorHAnsi" w:cstheme="minorHAnsi"/>
          <w:szCs w:val="22"/>
        </w:rPr>
        <w:t xml:space="preserve">The Head of </w:t>
      </w:r>
      <w:r w:rsidR="002112CA" w:rsidRPr="00BE4723">
        <w:rPr>
          <w:rFonts w:asciiTheme="minorHAnsi" w:hAnsiTheme="minorHAnsi" w:cstheme="minorHAnsi"/>
          <w:bCs/>
          <w:szCs w:val="22"/>
          <w:lang w:val="en-US"/>
        </w:rPr>
        <w:t>Human Resources</w:t>
      </w:r>
      <w:r w:rsidR="002112CA" w:rsidRPr="00C0265A">
        <w:rPr>
          <w:rFonts w:asciiTheme="minorHAnsi" w:hAnsiTheme="minorHAnsi" w:cstheme="minorHAnsi"/>
          <w:bCs/>
          <w:szCs w:val="22"/>
          <w:lang w:val="en-US"/>
        </w:rPr>
        <w:t xml:space="preserve"> will consider whether disciplinary action should be taken against any member of staff who has</w:t>
      </w:r>
      <w:r w:rsidR="00557248" w:rsidRPr="00C0265A">
        <w:rPr>
          <w:rFonts w:asciiTheme="minorHAnsi" w:hAnsiTheme="minorHAnsi" w:cstheme="minorHAnsi"/>
          <w:bCs/>
          <w:szCs w:val="22"/>
          <w:lang w:val="en-US"/>
        </w:rPr>
        <w:t xml:space="preserve"> n</w:t>
      </w:r>
      <w:r w:rsidR="002112CA" w:rsidRPr="00C0265A">
        <w:rPr>
          <w:rFonts w:asciiTheme="minorHAnsi" w:hAnsiTheme="minorHAnsi" w:cstheme="minorHAnsi"/>
          <w:bCs/>
          <w:szCs w:val="22"/>
          <w:lang w:val="en-US"/>
        </w:rPr>
        <w:t>ot complied with this policy</w:t>
      </w:r>
      <w:r w:rsidR="00DB2811" w:rsidRPr="00C0265A">
        <w:rPr>
          <w:rFonts w:asciiTheme="minorHAnsi" w:hAnsiTheme="minorHAnsi" w:cstheme="minorHAnsi"/>
          <w:szCs w:val="22"/>
        </w:rPr>
        <w:t>.</w:t>
      </w:r>
    </w:p>
    <w:p w14:paraId="1B6C1C89" w14:textId="77777777" w:rsidR="00557248" w:rsidRPr="00557248" w:rsidRDefault="00557248" w:rsidP="00557248">
      <w:pPr>
        <w:pStyle w:val="ListParagraph"/>
        <w:rPr>
          <w:rFonts w:asciiTheme="minorHAnsi" w:hAnsiTheme="minorHAnsi" w:cstheme="minorHAnsi"/>
          <w:szCs w:val="22"/>
          <w:highlight w:val="yellow"/>
        </w:rPr>
      </w:pPr>
    </w:p>
    <w:p w14:paraId="2C6C93CF" w14:textId="2B386163" w:rsidR="00D87C6F" w:rsidRDefault="00477A4A">
      <w:pPr>
        <w:rPr>
          <w:rFonts w:asciiTheme="minorHAnsi" w:hAnsiTheme="minorHAnsi" w:cstheme="minorHAnsi"/>
          <w:szCs w:val="22"/>
        </w:rPr>
      </w:pPr>
      <w:r>
        <w:rPr>
          <w:rFonts w:asciiTheme="minorHAnsi" w:hAnsiTheme="minorHAnsi" w:cstheme="minorHAnsi"/>
          <w:szCs w:val="22"/>
        </w:rPr>
        <w:t xml:space="preserve">The Senior Management team </w:t>
      </w:r>
      <w:r w:rsidR="002112CA" w:rsidRPr="00C0265A">
        <w:rPr>
          <w:rFonts w:asciiTheme="minorHAnsi" w:hAnsiTheme="minorHAnsi" w:cstheme="minorHAnsi"/>
          <w:bCs/>
          <w:szCs w:val="22"/>
          <w:lang w:val="en-US"/>
        </w:rPr>
        <w:t xml:space="preserve">will consider whether legal action should be taken against any </w:t>
      </w:r>
      <w:r w:rsidR="002112CA" w:rsidRPr="00C0265A">
        <w:rPr>
          <w:rFonts w:asciiTheme="minorHAnsi" w:hAnsiTheme="minorHAnsi" w:cstheme="minorHAnsi"/>
          <w:szCs w:val="22"/>
        </w:rPr>
        <w:t>third part</w:t>
      </w:r>
      <w:r w:rsidR="00DB2811" w:rsidRPr="00C0265A">
        <w:rPr>
          <w:rFonts w:asciiTheme="minorHAnsi" w:hAnsiTheme="minorHAnsi" w:cstheme="minorHAnsi"/>
          <w:szCs w:val="22"/>
        </w:rPr>
        <w:t>y</w:t>
      </w:r>
      <w:r w:rsidR="002112CA" w:rsidRPr="00C0265A">
        <w:rPr>
          <w:rFonts w:asciiTheme="minorHAnsi" w:hAnsiTheme="minorHAnsi" w:cstheme="minorHAnsi"/>
          <w:szCs w:val="22"/>
        </w:rPr>
        <w:t xml:space="preserve"> who has caused or contributed to a personal data breach for which </w:t>
      </w:r>
      <w:r w:rsidR="005965B9" w:rsidRPr="00C0265A">
        <w:rPr>
          <w:rFonts w:asciiTheme="minorHAnsi" w:hAnsiTheme="minorHAnsi" w:cstheme="minorHAnsi"/>
          <w:szCs w:val="22"/>
        </w:rPr>
        <w:t>we have a responsibility under Data Protection Legislation.</w:t>
      </w:r>
    </w:p>
    <w:p w14:paraId="2CFCEE3B" w14:textId="7E4C0A0C" w:rsidR="000F28B0" w:rsidRDefault="000F28B0">
      <w:pPr>
        <w:rPr>
          <w:rFonts w:asciiTheme="minorHAnsi" w:hAnsiTheme="minorHAnsi" w:cstheme="minorHAnsi"/>
          <w:szCs w:val="22"/>
        </w:rPr>
      </w:pPr>
    </w:p>
    <w:p w14:paraId="7B836BAD" w14:textId="77777777" w:rsidR="00AE5C39" w:rsidRDefault="00AE5C39" w:rsidP="00AE5C39">
      <w:pPr>
        <w:jc w:val="center"/>
        <w:rPr>
          <w:rFonts w:asciiTheme="minorHAnsi" w:hAnsiTheme="minorHAnsi" w:cstheme="minorHAnsi"/>
          <w:b/>
          <w:bCs/>
          <w:szCs w:val="22"/>
        </w:rPr>
      </w:pPr>
      <w:r w:rsidRPr="00C5129F">
        <w:rPr>
          <w:rFonts w:asciiTheme="minorHAnsi" w:hAnsiTheme="minorHAnsi" w:cstheme="minorHAnsi"/>
          <w:b/>
          <w:bCs/>
          <w:szCs w:val="22"/>
        </w:rPr>
        <w:t>Appendix</w:t>
      </w:r>
    </w:p>
    <w:p w14:paraId="7BC6D1D1" w14:textId="25C0D7F2" w:rsidR="00AE5C39" w:rsidRDefault="00AE5C39" w:rsidP="00AE5C39">
      <w:pPr>
        <w:rPr>
          <w:rFonts w:asciiTheme="minorHAnsi" w:hAnsiTheme="minorHAnsi" w:cstheme="minorHAnsi"/>
          <w:szCs w:val="22"/>
        </w:rPr>
      </w:pPr>
      <w:r>
        <w:rPr>
          <w:rFonts w:asciiTheme="minorHAnsi" w:hAnsiTheme="minorHAnsi" w:cstheme="minorHAnsi"/>
          <w:szCs w:val="22"/>
        </w:rPr>
        <w:t>At the time this policy was last updated, the members of o</w:t>
      </w:r>
      <w:r w:rsidRPr="00C5129F">
        <w:rPr>
          <w:rFonts w:asciiTheme="minorHAnsi" w:hAnsiTheme="minorHAnsi" w:cstheme="minorHAnsi"/>
          <w:szCs w:val="22"/>
        </w:rPr>
        <w:t xml:space="preserve">ur </w:t>
      </w:r>
      <w:r w:rsidRPr="00664016">
        <w:rPr>
          <w:rFonts w:asciiTheme="minorHAnsi" w:hAnsiTheme="minorHAnsi" w:cstheme="minorHAnsi"/>
          <w:szCs w:val="22"/>
        </w:rPr>
        <w:t>Data Protection Group</w:t>
      </w:r>
      <w:r>
        <w:rPr>
          <w:rFonts w:asciiTheme="minorHAnsi" w:hAnsiTheme="minorHAnsi" w:cstheme="minorHAnsi"/>
          <w:szCs w:val="22"/>
        </w:rPr>
        <w:t xml:space="preserve"> were:</w:t>
      </w:r>
    </w:p>
    <w:p w14:paraId="722915E9" w14:textId="77777777" w:rsidR="00AE5C39" w:rsidRDefault="00AE5C39" w:rsidP="00AE5C39">
      <w:pPr>
        <w:rPr>
          <w:rFonts w:asciiTheme="minorHAnsi" w:hAnsiTheme="minorHAnsi" w:cstheme="minorHAnsi"/>
          <w:szCs w:val="22"/>
        </w:rPr>
      </w:pPr>
    </w:p>
    <w:p w14:paraId="4D4F906B" w14:textId="6BB8EB00" w:rsidR="00991132" w:rsidRPr="000C1317" w:rsidRDefault="00991132" w:rsidP="00991132">
      <w:pPr>
        <w:pStyle w:val="ListParagraph"/>
        <w:numPr>
          <w:ilvl w:val="0"/>
          <w:numId w:val="40"/>
        </w:numPr>
        <w:spacing w:after="160" w:line="259" w:lineRule="auto"/>
        <w:rPr>
          <w:rFonts w:asciiTheme="minorHAnsi" w:hAnsiTheme="minorHAnsi" w:cstheme="minorHAnsi"/>
        </w:rPr>
      </w:pPr>
      <w:r w:rsidRPr="000C1317">
        <w:rPr>
          <w:rFonts w:asciiTheme="minorHAnsi" w:hAnsiTheme="minorHAnsi" w:cstheme="minorHAnsi"/>
        </w:rPr>
        <w:t xml:space="preserve">Ian Oatley, Finance Director, </w:t>
      </w:r>
      <w:hyperlink r:id="rId13" w:history="1">
        <w:r w:rsidRPr="000C1317">
          <w:rPr>
            <w:rStyle w:val="Hyperlink"/>
            <w:rFonts w:asciiTheme="minorHAnsi" w:hAnsiTheme="minorHAnsi" w:cstheme="minorHAnsi"/>
          </w:rPr>
          <w:t>Ian.Oatley@yourchapter.co.uk</w:t>
        </w:r>
      </w:hyperlink>
      <w:r w:rsidRPr="000C1317">
        <w:rPr>
          <w:rFonts w:asciiTheme="minorHAnsi" w:hAnsiTheme="minorHAnsi" w:cstheme="minorHAnsi"/>
        </w:rPr>
        <w:t>.</w:t>
      </w:r>
    </w:p>
    <w:p w14:paraId="568151C3" w14:textId="77777777" w:rsidR="00AE5C39" w:rsidRDefault="00AE5C39" w:rsidP="00AE5C39">
      <w:pPr>
        <w:rPr>
          <w:rFonts w:asciiTheme="minorHAnsi" w:hAnsiTheme="minorHAnsi" w:cstheme="minorHAnsi"/>
          <w:szCs w:val="22"/>
        </w:rPr>
      </w:pPr>
    </w:p>
    <w:p w14:paraId="462A6C8A" w14:textId="7857C6A2" w:rsidR="000F28B0" w:rsidRPr="00DF2113" w:rsidRDefault="00AE5C39">
      <w:pPr>
        <w:rPr>
          <w:rFonts w:asciiTheme="minorHAnsi" w:hAnsiTheme="minorHAnsi" w:cstheme="minorHAnsi"/>
          <w:szCs w:val="22"/>
        </w:rPr>
      </w:pPr>
      <w:r>
        <w:rPr>
          <w:rFonts w:asciiTheme="minorHAnsi" w:hAnsiTheme="minorHAnsi" w:cstheme="minorHAnsi"/>
          <w:szCs w:val="22"/>
        </w:rPr>
        <w:t xml:space="preserve">This policy was last updated on </w:t>
      </w:r>
      <w:r w:rsidR="006B0E4F">
        <w:rPr>
          <w:rFonts w:asciiTheme="minorHAnsi" w:hAnsiTheme="minorHAnsi" w:cstheme="minorHAnsi"/>
          <w:szCs w:val="22"/>
        </w:rPr>
        <w:t>1</w:t>
      </w:r>
      <w:r w:rsidR="00FD7A6F">
        <w:rPr>
          <w:rFonts w:asciiTheme="minorHAnsi" w:hAnsiTheme="minorHAnsi" w:cstheme="minorHAnsi"/>
          <w:szCs w:val="22"/>
        </w:rPr>
        <w:t>9</w:t>
      </w:r>
      <w:r w:rsidR="006B0E4F">
        <w:rPr>
          <w:rFonts w:asciiTheme="minorHAnsi" w:hAnsiTheme="minorHAnsi" w:cstheme="minorHAnsi"/>
          <w:szCs w:val="22"/>
        </w:rPr>
        <w:t>/0</w:t>
      </w:r>
      <w:r w:rsidR="00FD7A6F">
        <w:rPr>
          <w:rFonts w:asciiTheme="minorHAnsi" w:hAnsiTheme="minorHAnsi" w:cstheme="minorHAnsi"/>
          <w:szCs w:val="22"/>
        </w:rPr>
        <w:t>9</w:t>
      </w:r>
      <w:r w:rsidR="006B0E4F">
        <w:rPr>
          <w:rFonts w:asciiTheme="minorHAnsi" w:hAnsiTheme="minorHAnsi" w:cstheme="minorHAnsi"/>
          <w:szCs w:val="22"/>
        </w:rPr>
        <w:t>/202</w:t>
      </w:r>
      <w:r w:rsidR="00FD7A6F">
        <w:rPr>
          <w:rFonts w:asciiTheme="minorHAnsi" w:hAnsiTheme="minorHAnsi" w:cstheme="minorHAnsi"/>
          <w:szCs w:val="22"/>
        </w:rPr>
        <w:t>4</w:t>
      </w:r>
      <w:r w:rsidR="006B0E4F">
        <w:rPr>
          <w:rFonts w:asciiTheme="minorHAnsi" w:hAnsiTheme="minorHAnsi" w:cstheme="minorHAnsi"/>
          <w:szCs w:val="22"/>
        </w:rPr>
        <w:t>.</w:t>
      </w:r>
    </w:p>
    <w:sectPr w:rsidR="000F28B0" w:rsidRPr="00DF2113" w:rsidSect="00566FE9">
      <w:footerReference w:type="even" r:id="rId14"/>
      <w:footerReference w:type="default" r:id="rId15"/>
      <w:pgSz w:w="11900" w:h="16840"/>
      <w:pgMar w:top="568"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EA31E" w14:textId="77777777" w:rsidR="003D7473" w:rsidRDefault="003D7473" w:rsidP="009A09F0">
      <w:r>
        <w:separator/>
      </w:r>
    </w:p>
  </w:endnote>
  <w:endnote w:type="continuationSeparator" w:id="0">
    <w:p w14:paraId="7706A75E" w14:textId="77777777" w:rsidR="003D7473" w:rsidRDefault="003D7473" w:rsidP="009A09F0">
      <w:r>
        <w:continuationSeparator/>
      </w:r>
    </w:p>
  </w:endnote>
  <w:endnote w:type="continuationNotice" w:id="1">
    <w:p w14:paraId="6BBFD939" w14:textId="77777777" w:rsidR="003D7473" w:rsidRDefault="003D74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Light">
    <w:altName w:val="Calibri"/>
    <w:charset w:val="00"/>
    <w:family w:val="swiss"/>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58870624"/>
      <w:docPartObj>
        <w:docPartGallery w:val="Page Numbers (Bottom of Page)"/>
        <w:docPartUnique/>
      </w:docPartObj>
    </w:sdtPr>
    <w:sdtEndPr>
      <w:rPr>
        <w:rStyle w:val="PageNumber"/>
      </w:rPr>
    </w:sdtEndPr>
    <w:sdtContent>
      <w:p w14:paraId="64CC7C3D" w14:textId="4D7F0D50" w:rsidR="009A09F0" w:rsidRDefault="009A09F0" w:rsidP="0059711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47660">
          <w:rPr>
            <w:rStyle w:val="PageNumber"/>
            <w:noProof/>
          </w:rPr>
          <w:t>1</w:t>
        </w:r>
        <w:r>
          <w:rPr>
            <w:rStyle w:val="PageNumber"/>
          </w:rPr>
          <w:fldChar w:fldCharType="end"/>
        </w:r>
      </w:p>
    </w:sdtContent>
  </w:sdt>
  <w:p w14:paraId="2AE9C237" w14:textId="77777777" w:rsidR="009A09F0" w:rsidRDefault="009A09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03955411"/>
      <w:docPartObj>
        <w:docPartGallery w:val="Page Numbers (Bottom of Page)"/>
        <w:docPartUnique/>
      </w:docPartObj>
    </w:sdtPr>
    <w:sdtEndPr>
      <w:rPr>
        <w:rStyle w:val="PageNumber"/>
      </w:rPr>
    </w:sdtEndPr>
    <w:sdtContent>
      <w:p w14:paraId="475BD1AB" w14:textId="0D2EF959" w:rsidR="009A09F0" w:rsidRDefault="009A09F0" w:rsidP="0059711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0C9924" w14:textId="77777777" w:rsidR="009A09F0" w:rsidRDefault="009A09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9F301" w14:textId="77777777" w:rsidR="003D7473" w:rsidRDefault="003D7473" w:rsidP="009A09F0">
      <w:r>
        <w:separator/>
      </w:r>
    </w:p>
  </w:footnote>
  <w:footnote w:type="continuationSeparator" w:id="0">
    <w:p w14:paraId="096B57E1" w14:textId="77777777" w:rsidR="003D7473" w:rsidRDefault="003D7473" w:rsidP="009A09F0">
      <w:r>
        <w:continuationSeparator/>
      </w:r>
    </w:p>
  </w:footnote>
  <w:footnote w:type="continuationNotice" w:id="1">
    <w:p w14:paraId="6A98B1B2" w14:textId="77777777" w:rsidR="003D7473" w:rsidRDefault="003D74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87B32"/>
    <w:multiLevelType w:val="multilevel"/>
    <w:tmpl w:val="13CE2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C47FAD"/>
    <w:multiLevelType w:val="hybridMultilevel"/>
    <w:tmpl w:val="CC2435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A3342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A01406"/>
    <w:multiLevelType w:val="hybridMultilevel"/>
    <w:tmpl w:val="9C04B438"/>
    <w:lvl w:ilvl="0" w:tplc="6062F6D8">
      <w:start w:val="1"/>
      <w:numFmt w:val="bullet"/>
      <w:lvlText w:val=""/>
      <w:lvlJc w:val="left"/>
      <w:pPr>
        <w:ind w:left="1440" w:hanging="360"/>
      </w:pPr>
      <w:rPr>
        <w:rFonts w:ascii="Symbol" w:hAnsi="Symbol" w:hint="default"/>
      </w:rPr>
    </w:lvl>
    <w:lvl w:ilvl="1" w:tplc="6046F424">
      <w:start w:val="1"/>
      <w:numFmt w:val="bullet"/>
      <w:lvlText w:val="o"/>
      <w:lvlJc w:val="left"/>
      <w:pPr>
        <w:ind w:left="2160" w:hanging="360"/>
      </w:pPr>
      <w:rPr>
        <w:rFonts w:ascii="Courier New" w:hAnsi="Courier New" w:cs="Courier New" w:hint="default"/>
      </w:rPr>
    </w:lvl>
    <w:lvl w:ilvl="2" w:tplc="C67878C8">
      <w:start w:val="1"/>
      <w:numFmt w:val="bullet"/>
      <w:lvlText w:val=""/>
      <w:lvlJc w:val="left"/>
      <w:pPr>
        <w:ind w:left="2880" w:hanging="360"/>
      </w:pPr>
      <w:rPr>
        <w:rFonts w:ascii="Wingdings" w:hAnsi="Wingdings" w:hint="default"/>
      </w:rPr>
    </w:lvl>
    <w:lvl w:ilvl="3" w:tplc="33EAFEA4">
      <w:start w:val="1"/>
      <w:numFmt w:val="bullet"/>
      <w:lvlText w:val=""/>
      <w:lvlJc w:val="left"/>
      <w:pPr>
        <w:ind w:left="3600" w:hanging="360"/>
      </w:pPr>
      <w:rPr>
        <w:rFonts w:ascii="Symbol" w:hAnsi="Symbol" w:hint="default"/>
      </w:rPr>
    </w:lvl>
    <w:lvl w:ilvl="4" w:tplc="85C8BEE6">
      <w:start w:val="1"/>
      <w:numFmt w:val="bullet"/>
      <w:lvlText w:val="o"/>
      <w:lvlJc w:val="left"/>
      <w:pPr>
        <w:ind w:left="4320" w:hanging="360"/>
      </w:pPr>
      <w:rPr>
        <w:rFonts w:ascii="Courier New" w:hAnsi="Courier New" w:cs="Courier New" w:hint="default"/>
      </w:rPr>
    </w:lvl>
    <w:lvl w:ilvl="5" w:tplc="35C8A4CC">
      <w:start w:val="1"/>
      <w:numFmt w:val="bullet"/>
      <w:lvlText w:val=""/>
      <w:lvlJc w:val="left"/>
      <w:pPr>
        <w:ind w:left="5040" w:hanging="360"/>
      </w:pPr>
      <w:rPr>
        <w:rFonts w:ascii="Wingdings" w:hAnsi="Wingdings" w:hint="default"/>
      </w:rPr>
    </w:lvl>
    <w:lvl w:ilvl="6" w:tplc="C50C1796">
      <w:start w:val="1"/>
      <w:numFmt w:val="bullet"/>
      <w:lvlText w:val=""/>
      <w:lvlJc w:val="left"/>
      <w:pPr>
        <w:ind w:left="5760" w:hanging="360"/>
      </w:pPr>
      <w:rPr>
        <w:rFonts w:ascii="Symbol" w:hAnsi="Symbol" w:hint="default"/>
      </w:rPr>
    </w:lvl>
    <w:lvl w:ilvl="7" w:tplc="2916AD68">
      <w:start w:val="1"/>
      <w:numFmt w:val="bullet"/>
      <w:lvlText w:val="o"/>
      <w:lvlJc w:val="left"/>
      <w:pPr>
        <w:ind w:left="6480" w:hanging="360"/>
      </w:pPr>
      <w:rPr>
        <w:rFonts w:ascii="Courier New" w:hAnsi="Courier New" w:cs="Courier New" w:hint="default"/>
      </w:rPr>
    </w:lvl>
    <w:lvl w:ilvl="8" w:tplc="F36ADD4A">
      <w:start w:val="1"/>
      <w:numFmt w:val="bullet"/>
      <w:lvlText w:val=""/>
      <w:lvlJc w:val="left"/>
      <w:pPr>
        <w:ind w:left="7200" w:hanging="360"/>
      </w:pPr>
      <w:rPr>
        <w:rFonts w:ascii="Wingdings" w:hAnsi="Wingdings" w:hint="default"/>
      </w:rPr>
    </w:lvl>
  </w:abstractNum>
  <w:abstractNum w:abstractNumId="4" w15:restartNumberingAfterBreak="0">
    <w:nsid w:val="0F69665F"/>
    <w:multiLevelType w:val="hybridMultilevel"/>
    <w:tmpl w:val="330E2FF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087B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4A4987"/>
    <w:multiLevelType w:val="multilevel"/>
    <w:tmpl w:val="1A70BEF4"/>
    <w:lvl w:ilvl="0">
      <w:start w:val="1"/>
      <w:numFmt w:val="bullet"/>
      <w:lvlText w:val=""/>
      <w:lvlJc w:val="left"/>
      <w:pPr>
        <w:ind w:left="720" w:hanging="360"/>
      </w:pPr>
      <w:rPr>
        <w:rFonts w:ascii="Symbol" w:hAnsi="Symbol" w:hint="default"/>
      </w:rPr>
    </w:lvl>
    <w:lvl w:ilvl="1">
      <w:start w:val="1"/>
      <w:numFmt w:val="lowerLetter"/>
      <w:lvlText w:val="%2)"/>
      <w:lvlJc w:val="left"/>
      <w:pPr>
        <w:ind w:left="720" w:hanging="360"/>
      </w:pPr>
    </w:lvl>
    <w:lvl w:ilvl="2">
      <w:start w:val="1"/>
      <w:numFmt w:val="bullet"/>
      <w:lvlText w:val=""/>
      <w:lvlJc w:val="left"/>
      <w:pPr>
        <w:ind w:left="72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25A4661"/>
    <w:multiLevelType w:val="hybridMultilevel"/>
    <w:tmpl w:val="60365504"/>
    <w:lvl w:ilvl="0" w:tplc="F9EECED4">
      <w:start w:val="1"/>
      <w:numFmt w:val="bullet"/>
      <w:lvlText w:val=""/>
      <w:lvlJc w:val="left"/>
      <w:pPr>
        <w:tabs>
          <w:tab w:val="left" w:pos="1440"/>
        </w:tabs>
        <w:ind w:left="1440" w:hanging="360"/>
      </w:pPr>
      <w:rPr>
        <w:rFonts w:ascii="Wingdings" w:hAnsi="Wingdings" w:hint="default"/>
      </w:rPr>
    </w:lvl>
    <w:lvl w:ilvl="1" w:tplc="1152CB2C">
      <w:start w:val="1"/>
      <w:numFmt w:val="bullet"/>
      <w:lvlText w:val="o"/>
      <w:lvlJc w:val="left"/>
      <w:pPr>
        <w:tabs>
          <w:tab w:val="left" w:pos="2160"/>
        </w:tabs>
        <w:ind w:left="2160" w:hanging="360"/>
      </w:pPr>
      <w:rPr>
        <w:rFonts w:ascii="Courier New" w:hAnsi="Courier New" w:hint="default"/>
      </w:rPr>
    </w:lvl>
    <w:lvl w:ilvl="2" w:tplc="0FAA3D24">
      <w:start w:val="1"/>
      <w:numFmt w:val="bullet"/>
      <w:lvlText w:val=""/>
      <w:lvlJc w:val="left"/>
      <w:pPr>
        <w:tabs>
          <w:tab w:val="left" w:pos="2880"/>
        </w:tabs>
        <w:ind w:left="2880" w:hanging="360"/>
      </w:pPr>
      <w:rPr>
        <w:rFonts w:ascii="Wingdings" w:hAnsi="Wingdings" w:hint="default"/>
      </w:rPr>
    </w:lvl>
    <w:lvl w:ilvl="3" w:tplc="E972825E">
      <w:start w:val="1"/>
      <w:numFmt w:val="bullet"/>
      <w:lvlText w:val=""/>
      <w:lvlJc w:val="left"/>
      <w:pPr>
        <w:tabs>
          <w:tab w:val="left" w:pos="3600"/>
        </w:tabs>
        <w:ind w:left="3600" w:hanging="360"/>
      </w:pPr>
      <w:rPr>
        <w:rFonts w:ascii="Symbol" w:hAnsi="Symbol" w:hint="default"/>
      </w:rPr>
    </w:lvl>
    <w:lvl w:ilvl="4" w:tplc="C63CA3BC">
      <w:start w:val="1"/>
      <w:numFmt w:val="bullet"/>
      <w:lvlText w:val="o"/>
      <w:lvlJc w:val="left"/>
      <w:pPr>
        <w:tabs>
          <w:tab w:val="left" w:pos="4320"/>
        </w:tabs>
        <w:ind w:left="4320" w:hanging="360"/>
      </w:pPr>
      <w:rPr>
        <w:rFonts w:ascii="Courier New" w:hAnsi="Courier New" w:hint="default"/>
      </w:rPr>
    </w:lvl>
    <w:lvl w:ilvl="5" w:tplc="D6089E80">
      <w:start w:val="1"/>
      <w:numFmt w:val="bullet"/>
      <w:lvlText w:val=""/>
      <w:lvlJc w:val="left"/>
      <w:pPr>
        <w:tabs>
          <w:tab w:val="left" w:pos="5040"/>
        </w:tabs>
        <w:ind w:left="5040" w:hanging="360"/>
      </w:pPr>
      <w:rPr>
        <w:rFonts w:ascii="Wingdings" w:hAnsi="Wingdings" w:hint="default"/>
      </w:rPr>
    </w:lvl>
    <w:lvl w:ilvl="6" w:tplc="28967410">
      <w:start w:val="1"/>
      <w:numFmt w:val="bullet"/>
      <w:lvlText w:val=""/>
      <w:lvlJc w:val="left"/>
      <w:pPr>
        <w:tabs>
          <w:tab w:val="left" w:pos="5760"/>
        </w:tabs>
        <w:ind w:left="5760" w:hanging="360"/>
      </w:pPr>
      <w:rPr>
        <w:rFonts w:ascii="Symbol" w:hAnsi="Symbol" w:hint="default"/>
      </w:rPr>
    </w:lvl>
    <w:lvl w:ilvl="7" w:tplc="109218C8">
      <w:start w:val="1"/>
      <w:numFmt w:val="bullet"/>
      <w:lvlText w:val="o"/>
      <w:lvlJc w:val="left"/>
      <w:pPr>
        <w:tabs>
          <w:tab w:val="left" w:pos="6480"/>
        </w:tabs>
        <w:ind w:left="6480" w:hanging="360"/>
      </w:pPr>
      <w:rPr>
        <w:rFonts w:ascii="Courier New" w:hAnsi="Courier New" w:hint="default"/>
      </w:rPr>
    </w:lvl>
    <w:lvl w:ilvl="8" w:tplc="1286FD5C">
      <w:start w:val="1"/>
      <w:numFmt w:val="bullet"/>
      <w:lvlText w:val=""/>
      <w:lvlJc w:val="left"/>
      <w:pPr>
        <w:tabs>
          <w:tab w:val="left" w:pos="7200"/>
        </w:tabs>
        <w:ind w:left="7200" w:hanging="360"/>
      </w:pPr>
      <w:rPr>
        <w:rFonts w:ascii="Wingdings" w:hAnsi="Wingdings" w:hint="default"/>
      </w:rPr>
    </w:lvl>
  </w:abstractNum>
  <w:abstractNum w:abstractNumId="8" w15:restartNumberingAfterBreak="0">
    <w:nsid w:val="126B3EAF"/>
    <w:multiLevelType w:val="hybridMultilevel"/>
    <w:tmpl w:val="0C3CB8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4AD5CA2"/>
    <w:multiLevelType w:val="hybridMultilevel"/>
    <w:tmpl w:val="020AB4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6CD5A0F"/>
    <w:multiLevelType w:val="hybridMultilevel"/>
    <w:tmpl w:val="88941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737700"/>
    <w:multiLevelType w:val="hybridMultilevel"/>
    <w:tmpl w:val="1666C04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AC77B6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2EC7A2B"/>
    <w:multiLevelType w:val="hybridMultilevel"/>
    <w:tmpl w:val="2236F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E551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7465C8B"/>
    <w:multiLevelType w:val="hybridMultilevel"/>
    <w:tmpl w:val="3626A41C"/>
    <w:lvl w:ilvl="0" w:tplc="04090001">
      <w:start w:val="1"/>
      <w:numFmt w:val="bullet"/>
      <w:lvlText w:val=""/>
      <w:lvlJc w:val="left"/>
      <w:pPr>
        <w:ind w:left="720" w:hanging="360"/>
      </w:pPr>
      <w:rPr>
        <w:rFonts w:ascii="Symbol" w:hAnsi="Symbol" w:hint="default"/>
      </w:rPr>
    </w:lvl>
    <w:lvl w:ilvl="1" w:tplc="FBE87B80">
      <w:start w:val="1"/>
      <w:numFmt w:val="bullet"/>
      <w:lvlText w:val="o"/>
      <w:lvlJc w:val="left"/>
      <w:pPr>
        <w:tabs>
          <w:tab w:val="left" w:pos="1080"/>
        </w:tabs>
        <w:ind w:left="1080" w:hanging="360"/>
      </w:pPr>
      <w:rPr>
        <w:rFonts w:ascii="Courier New" w:hAnsi="Courier New" w:hint="default"/>
      </w:rPr>
    </w:lvl>
    <w:lvl w:ilvl="2" w:tplc="78BAFC70">
      <w:start w:val="1"/>
      <w:numFmt w:val="bullet"/>
      <w:lvlText w:val=""/>
      <w:lvlJc w:val="left"/>
      <w:pPr>
        <w:tabs>
          <w:tab w:val="left" w:pos="1800"/>
        </w:tabs>
        <w:ind w:left="1800" w:hanging="360"/>
      </w:pPr>
      <w:rPr>
        <w:rFonts w:ascii="Wingdings" w:hAnsi="Wingdings" w:hint="default"/>
      </w:rPr>
    </w:lvl>
    <w:lvl w:ilvl="3" w:tplc="DBEA43AA">
      <w:start w:val="1"/>
      <w:numFmt w:val="bullet"/>
      <w:lvlText w:val=""/>
      <w:lvlJc w:val="left"/>
      <w:pPr>
        <w:tabs>
          <w:tab w:val="left" w:pos="2520"/>
        </w:tabs>
        <w:ind w:left="2520" w:hanging="360"/>
      </w:pPr>
      <w:rPr>
        <w:rFonts w:ascii="Symbol" w:hAnsi="Symbol" w:hint="default"/>
      </w:rPr>
    </w:lvl>
    <w:lvl w:ilvl="4" w:tplc="39BE9116">
      <w:start w:val="1"/>
      <w:numFmt w:val="bullet"/>
      <w:lvlText w:val="o"/>
      <w:lvlJc w:val="left"/>
      <w:pPr>
        <w:tabs>
          <w:tab w:val="left" w:pos="3240"/>
        </w:tabs>
        <w:ind w:left="3240" w:hanging="360"/>
      </w:pPr>
      <w:rPr>
        <w:rFonts w:ascii="Courier New" w:hAnsi="Courier New" w:hint="default"/>
      </w:rPr>
    </w:lvl>
    <w:lvl w:ilvl="5" w:tplc="9DDC7B88">
      <w:start w:val="1"/>
      <w:numFmt w:val="bullet"/>
      <w:lvlText w:val=""/>
      <w:lvlJc w:val="left"/>
      <w:pPr>
        <w:tabs>
          <w:tab w:val="left" w:pos="3960"/>
        </w:tabs>
        <w:ind w:left="3960" w:hanging="360"/>
      </w:pPr>
      <w:rPr>
        <w:rFonts w:ascii="Wingdings" w:hAnsi="Wingdings" w:hint="default"/>
      </w:rPr>
    </w:lvl>
    <w:lvl w:ilvl="6" w:tplc="8C52C864">
      <w:start w:val="1"/>
      <w:numFmt w:val="bullet"/>
      <w:lvlText w:val=""/>
      <w:lvlJc w:val="left"/>
      <w:pPr>
        <w:tabs>
          <w:tab w:val="left" w:pos="4680"/>
        </w:tabs>
        <w:ind w:left="4680" w:hanging="360"/>
      </w:pPr>
      <w:rPr>
        <w:rFonts w:ascii="Symbol" w:hAnsi="Symbol" w:hint="default"/>
      </w:rPr>
    </w:lvl>
    <w:lvl w:ilvl="7" w:tplc="47F8704A">
      <w:start w:val="1"/>
      <w:numFmt w:val="bullet"/>
      <w:lvlText w:val="o"/>
      <w:lvlJc w:val="left"/>
      <w:pPr>
        <w:tabs>
          <w:tab w:val="left" w:pos="5400"/>
        </w:tabs>
        <w:ind w:left="5400" w:hanging="360"/>
      </w:pPr>
      <w:rPr>
        <w:rFonts w:ascii="Courier New" w:hAnsi="Courier New" w:hint="default"/>
      </w:rPr>
    </w:lvl>
    <w:lvl w:ilvl="8" w:tplc="66B6BC9C">
      <w:start w:val="1"/>
      <w:numFmt w:val="bullet"/>
      <w:lvlText w:val=""/>
      <w:lvlJc w:val="left"/>
      <w:pPr>
        <w:tabs>
          <w:tab w:val="left" w:pos="6120"/>
        </w:tabs>
        <w:ind w:left="6120" w:hanging="360"/>
      </w:pPr>
      <w:rPr>
        <w:rFonts w:ascii="Wingdings" w:hAnsi="Wingdings" w:hint="default"/>
      </w:rPr>
    </w:lvl>
  </w:abstractNum>
  <w:abstractNum w:abstractNumId="16" w15:restartNumberingAfterBreak="0">
    <w:nsid w:val="35ED011E"/>
    <w:multiLevelType w:val="hybridMultilevel"/>
    <w:tmpl w:val="04080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5D6E5C"/>
    <w:multiLevelType w:val="hybridMultilevel"/>
    <w:tmpl w:val="A4803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AD3EDF"/>
    <w:multiLevelType w:val="hybridMultilevel"/>
    <w:tmpl w:val="51243A3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267CC9"/>
    <w:multiLevelType w:val="multilevel"/>
    <w:tmpl w:val="14C41192"/>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0" w15:restartNumberingAfterBreak="0">
    <w:nsid w:val="478D2737"/>
    <w:multiLevelType w:val="hybridMultilevel"/>
    <w:tmpl w:val="3774D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951E45"/>
    <w:multiLevelType w:val="multilevel"/>
    <w:tmpl w:val="1942726A"/>
    <w:lvl w:ilvl="0">
      <w:start w:val="1"/>
      <w:numFmt w:val="bullet"/>
      <w:lvlText w:val=""/>
      <w:lvlJc w:val="left"/>
      <w:pPr>
        <w:ind w:left="720" w:hanging="360"/>
      </w:pPr>
      <w:rPr>
        <w:rFonts w:ascii="Symbol" w:hAnsi="Symbol" w:hint="default"/>
      </w:rPr>
    </w:lvl>
    <w:lvl w:ilvl="1">
      <w:start w:val="1"/>
      <w:numFmt w:val="lowerLetter"/>
      <w:lvlText w:val="%2)"/>
      <w:lvlJc w:val="left"/>
      <w:pPr>
        <w:ind w:left="720" w:hanging="360"/>
      </w:pPr>
    </w:lvl>
    <w:lvl w:ilvl="2">
      <w:start w:val="1"/>
      <w:numFmt w:val="decimal"/>
      <w:lvlText w:val="%3."/>
      <w:lvlJc w:val="left"/>
      <w:pPr>
        <w:ind w:left="72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BDA28C7"/>
    <w:multiLevelType w:val="multilevel"/>
    <w:tmpl w:val="895287EA"/>
    <w:lvl w:ilvl="0">
      <w:start w:val="1"/>
      <w:numFmt w:val="bullet"/>
      <w:lvlText w:val=""/>
      <w:lvlJc w:val="left"/>
      <w:pPr>
        <w:ind w:left="720" w:hanging="360"/>
      </w:pPr>
      <w:rPr>
        <w:rFonts w:ascii="Symbol" w:hAnsi="Symbol" w:hint="default"/>
      </w:rPr>
    </w:lvl>
    <w:lvl w:ilvl="1">
      <w:start w:val="1"/>
      <w:numFmt w:val="lowerLetter"/>
      <w:lvlText w:val="%2)"/>
      <w:lvlJc w:val="left"/>
      <w:pPr>
        <w:ind w:left="720" w:hanging="360"/>
      </w:pPr>
    </w:lvl>
    <w:lvl w:ilvl="2">
      <w:start w:val="1"/>
      <w:numFmt w:val="bullet"/>
      <w:lvlText w:val=""/>
      <w:lvlJc w:val="left"/>
      <w:pPr>
        <w:ind w:left="72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44D6246"/>
    <w:multiLevelType w:val="hybridMultilevel"/>
    <w:tmpl w:val="A852F41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7374B2"/>
    <w:multiLevelType w:val="multilevel"/>
    <w:tmpl w:val="46126F98"/>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D844E05"/>
    <w:multiLevelType w:val="hybridMultilevel"/>
    <w:tmpl w:val="C27CC90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16647A"/>
    <w:multiLevelType w:val="hybridMultilevel"/>
    <w:tmpl w:val="EC5C0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4640D4"/>
    <w:multiLevelType w:val="hybridMultilevel"/>
    <w:tmpl w:val="A0D0D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A07DC4"/>
    <w:multiLevelType w:val="hybridMultilevel"/>
    <w:tmpl w:val="2E3061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F635DC"/>
    <w:multiLevelType w:val="hybridMultilevel"/>
    <w:tmpl w:val="F36C1BB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671276A6"/>
    <w:multiLevelType w:val="hybridMultilevel"/>
    <w:tmpl w:val="893AD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394DE3"/>
    <w:multiLevelType w:val="hybridMultilevel"/>
    <w:tmpl w:val="61D837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C3034D8"/>
    <w:multiLevelType w:val="hybridMultilevel"/>
    <w:tmpl w:val="ED766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D55DA5"/>
    <w:multiLevelType w:val="hybridMultilevel"/>
    <w:tmpl w:val="BAEC8BE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6E5177FE"/>
    <w:multiLevelType w:val="multilevel"/>
    <w:tmpl w:val="895287EA"/>
    <w:lvl w:ilvl="0">
      <w:start w:val="1"/>
      <w:numFmt w:val="bullet"/>
      <w:lvlText w:val=""/>
      <w:lvlJc w:val="left"/>
      <w:pPr>
        <w:ind w:left="720" w:hanging="360"/>
      </w:pPr>
      <w:rPr>
        <w:rFonts w:ascii="Symbol" w:hAnsi="Symbol" w:hint="default"/>
      </w:rPr>
    </w:lvl>
    <w:lvl w:ilvl="1">
      <w:start w:val="1"/>
      <w:numFmt w:val="lowerLetter"/>
      <w:lvlText w:val="%2)"/>
      <w:lvlJc w:val="left"/>
      <w:pPr>
        <w:ind w:left="720" w:hanging="360"/>
      </w:pPr>
    </w:lvl>
    <w:lvl w:ilvl="2">
      <w:start w:val="1"/>
      <w:numFmt w:val="bullet"/>
      <w:lvlText w:val=""/>
      <w:lvlJc w:val="left"/>
      <w:pPr>
        <w:ind w:left="72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F196813"/>
    <w:multiLevelType w:val="multilevel"/>
    <w:tmpl w:val="E884C58A"/>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6" w15:restartNumberingAfterBreak="0">
    <w:nsid w:val="73640238"/>
    <w:multiLevelType w:val="hybridMultilevel"/>
    <w:tmpl w:val="92126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3A5548"/>
    <w:multiLevelType w:val="hybridMultilevel"/>
    <w:tmpl w:val="F0B4E2A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CE48F0"/>
    <w:multiLevelType w:val="hybridMultilevel"/>
    <w:tmpl w:val="B35203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D061FCC"/>
    <w:multiLevelType w:val="hybridMultilevel"/>
    <w:tmpl w:val="8B4C6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7109559">
    <w:abstractNumId w:val="21"/>
  </w:num>
  <w:num w:numId="2" w16cid:durableId="995493753">
    <w:abstractNumId w:val="16"/>
  </w:num>
  <w:num w:numId="3" w16cid:durableId="484903526">
    <w:abstractNumId w:val="19"/>
  </w:num>
  <w:num w:numId="4" w16cid:durableId="303319968">
    <w:abstractNumId w:val="1"/>
  </w:num>
  <w:num w:numId="5" w16cid:durableId="971517129">
    <w:abstractNumId w:val="12"/>
  </w:num>
  <w:num w:numId="6" w16cid:durableId="38281482">
    <w:abstractNumId w:val="14"/>
  </w:num>
  <w:num w:numId="7" w16cid:durableId="153693329">
    <w:abstractNumId w:val="29"/>
  </w:num>
  <w:num w:numId="8" w16cid:durableId="1136221526">
    <w:abstractNumId w:val="15"/>
  </w:num>
  <w:num w:numId="9" w16cid:durableId="323122339">
    <w:abstractNumId w:val="35"/>
  </w:num>
  <w:num w:numId="10" w16cid:durableId="1597862417">
    <w:abstractNumId w:val="31"/>
  </w:num>
  <w:num w:numId="11" w16cid:durableId="1324161925">
    <w:abstractNumId w:val="24"/>
  </w:num>
  <w:num w:numId="12" w16cid:durableId="991837199">
    <w:abstractNumId w:val="9"/>
  </w:num>
  <w:num w:numId="13" w16cid:durableId="199519428">
    <w:abstractNumId w:val="8"/>
  </w:num>
  <w:num w:numId="14" w16cid:durableId="135606416">
    <w:abstractNumId w:val="11"/>
  </w:num>
  <w:num w:numId="15" w16cid:durableId="1485387984">
    <w:abstractNumId w:val="38"/>
  </w:num>
  <w:num w:numId="16" w16cid:durableId="1477995606">
    <w:abstractNumId w:val="33"/>
  </w:num>
  <w:num w:numId="17" w16cid:durableId="1014456757">
    <w:abstractNumId w:val="7"/>
  </w:num>
  <w:num w:numId="18" w16cid:durableId="498541440">
    <w:abstractNumId w:val="3"/>
  </w:num>
  <w:num w:numId="19" w16cid:durableId="499393775">
    <w:abstractNumId w:val="2"/>
  </w:num>
  <w:num w:numId="20" w16cid:durableId="901065391">
    <w:abstractNumId w:val="17"/>
  </w:num>
  <w:num w:numId="21" w16cid:durableId="800542076">
    <w:abstractNumId w:val="39"/>
  </w:num>
  <w:num w:numId="22" w16cid:durableId="271403388">
    <w:abstractNumId w:val="5"/>
  </w:num>
  <w:num w:numId="23" w16cid:durableId="784812303">
    <w:abstractNumId w:val="30"/>
  </w:num>
  <w:num w:numId="24" w16cid:durableId="1886024583">
    <w:abstractNumId w:val="20"/>
  </w:num>
  <w:num w:numId="25" w16cid:durableId="1554997168">
    <w:abstractNumId w:val="32"/>
  </w:num>
  <w:num w:numId="26" w16cid:durableId="1366057123">
    <w:abstractNumId w:val="13"/>
  </w:num>
  <w:num w:numId="27" w16cid:durableId="735661198">
    <w:abstractNumId w:val="26"/>
  </w:num>
  <w:num w:numId="28" w16cid:durableId="1759057559">
    <w:abstractNumId w:val="23"/>
  </w:num>
  <w:num w:numId="29" w16cid:durableId="521014586">
    <w:abstractNumId w:val="37"/>
  </w:num>
  <w:num w:numId="30" w16cid:durableId="1000741537">
    <w:abstractNumId w:val="4"/>
  </w:num>
  <w:num w:numId="31" w16cid:durableId="301228129">
    <w:abstractNumId w:val="25"/>
  </w:num>
  <w:num w:numId="32" w16cid:durableId="482888161">
    <w:abstractNumId w:val="0"/>
  </w:num>
  <w:num w:numId="33" w16cid:durableId="1249189891">
    <w:abstractNumId w:val="18"/>
  </w:num>
  <w:num w:numId="34" w16cid:durableId="1472479625">
    <w:abstractNumId w:val="36"/>
  </w:num>
  <w:num w:numId="35" w16cid:durableId="1115755605">
    <w:abstractNumId w:val="10"/>
  </w:num>
  <w:num w:numId="36" w16cid:durableId="758142757">
    <w:abstractNumId w:val="27"/>
  </w:num>
  <w:num w:numId="37" w16cid:durableId="1352073305">
    <w:abstractNumId w:val="22"/>
  </w:num>
  <w:num w:numId="38" w16cid:durableId="751926029">
    <w:abstractNumId w:val="34"/>
  </w:num>
  <w:num w:numId="39" w16cid:durableId="1364015476">
    <w:abstractNumId w:val="6"/>
  </w:num>
  <w:num w:numId="40" w16cid:durableId="1809323033">
    <w:abstractNumId w:val="28"/>
  </w:num>
  <w:num w:numId="41" w16cid:durableId="185172299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QwNDa0MDGzNDcwMzJU0lEKTi0uzszPAykwqgUAGqF1PSwAAAA="/>
  </w:docVars>
  <w:rsids>
    <w:rsidRoot w:val="006D74C5"/>
    <w:rsid w:val="00013488"/>
    <w:rsid w:val="000259AD"/>
    <w:rsid w:val="0005565D"/>
    <w:rsid w:val="00065077"/>
    <w:rsid w:val="00077DE4"/>
    <w:rsid w:val="000C30ED"/>
    <w:rsid w:val="000E041B"/>
    <w:rsid w:val="000E390B"/>
    <w:rsid w:val="000E6039"/>
    <w:rsid w:val="000E78C7"/>
    <w:rsid w:val="000F28B0"/>
    <w:rsid w:val="00110C7B"/>
    <w:rsid w:val="00141CB8"/>
    <w:rsid w:val="001652F0"/>
    <w:rsid w:val="00165A0A"/>
    <w:rsid w:val="001D6316"/>
    <w:rsid w:val="001D7829"/>
    <w:rsid w:val="001E7712"/>
    <w:rsid w:val="0020114F"/>
    <w:rsid w:val="002112CA"/>
    <w:rsid w:val="002679EB"/>
    <w:rsid w:val="00276FFE"/>
    <w:rsid w:val="002809E2"/>
    <w:rsid w:val="00281DA6"/>
    <w:rsid w:val="002820C2"/>
    <w:rsid w:val="0028220C"/>
    <w:rsid w:val="00293EA7"/>
    <w:rsid w:val="002A7C55"/>
    <w:rsid w:val="00347660"/>
    <w:rsid w:val="003644E1"/>
    <w:rsid w:val="00371CE9"/>
    <w:rsid w:val="00372E91"/>
    <w:rsid w:val="003B3682"/>
    <w:rsid w:val="003D644A"/>
    <w:rsid w:val="003D7473"/>
    <w:rsid w:val="00406C67"/>
    <w:rsid w:val="00406E09"/>
    <w:rsid w:val="00424904"/>
    <w:rsid w:val="0044727D"/>
    <w:rsid w:val="00467D44"/>
    <w:rsid w:val="00474608"/>
    <w:rsid w:val="0047611F"/>
    <w:rsid w:val="00477A4A"/>
    <w:rsid w:val="0049669C"/>
    <w:rsid w:val="004B2942"/>
    <w:rsid w:val="004C2357"/>
    <w:rsid w:val="004C46AA"/>
    <w:rsid w:val="004D6EDD"/>
    <w:rsid w:val="004F43B5"/>
    <w:rsid w:val="00504935"/>
    <w:rsid w:val="00510A7D"/>
    <w:rsid w:val="00517042"/>
    <w:rsid w:val="0052151C"/>
    <w:rsid w:val="00532AB8"/>
    <w:rsid w:val="005336E1"/>
    <w:rsid w:val="00546AE6"/>
    <w:rsid w:val="005476B7"/>
    <w:rsid w:val="00557248"/>
    <w:rsid w:val="00566FE9"/>
    <w:rsid w:val="00570BBA"/>
    <w:rsid w:val="00573671"/>
    <w:rsid w:val="005965B9"/>
    <w:rsid w:val="005A65EA"/>
    <w:rsid w:val="005B2BAB"/>
    <w:rsid w:val="005B4246"/>
    <w:rsid w:val="005D1571"/>
    <w:rsid w:val="00615877"/>
    <w:rsid w:val="00653DB0"/>
    <w:rsid w:val="00664CCB"/>
    <w:rsid w:val="006931A0"/>
    <w:rsid w:val="006B0E4F"/>
    <w:rsid w:val="006C3F49"/>
    <w:rsid w:val="006D74C5"/>
    <w:rsid w:val="006E3535"/>
    <w:rsid w:val="006F43BC"/>
    <w:rsid w:val="007170AE"/>
    <w:rsid w:val="0073055F"/>
    <w:rsid w:val="0073143F"/>
    <w:rsid w:val="0073472A"/>
    <w:rsid w:val="00741990"/>
    <w:rsid w:val="00743B79"/>
    <w:rsid w:val="0074649F"/>
    <w:rsid w:val="0074708A"/>
    <w:rsid w:val="00762A43"/>
    <w:rsid w:val="00765E9D"/>
    <w:rsid w:val="0077392F"/>
    <w:rsid w:val="007C35B1"/>
    <w:rsid w:val="007D6F34"/>
    <w:rsid w:val="007D7414"/>
    <w:rsid w:val="00803DB1"/>
    <w:rsid w:val="00821E46"/>
    <w:rsid w:val="0083162C"/>
    <w:rsid w:val="008324E0"/>
    <w:rsid w:val="00837A96"/>
    <w:rsid w:val="00840C22"/>
    <w:rsid w:val="00846B57"/>
    <w:rsid w:val="00874A3D"/>
    <w:rsid w:val="00897D49"/>
    <w:rsid w:val="008B0282"/>
    <w:rsid w:val="008C157E"/>
    <w:rsid w:val="008D62FE"/>
    <w:rsid w:val="008E3719"/>
    <w:rsid w:val="008E42EE"/>
    <w:rsid w:val="00915491"/>
    <w:rsid w:val="00920420"/>
    <w:rsid w:val="0092189D"/>
    <w:rsid w:val="009370BB"/>
    <w:rsid w:val="00943727"/>
    <w:rsid w:val="0096619C"/>
    <w:rsid w:val="00991132"/>
    <w:rsid w:val="009A09F0"/>
    <w:rsid w:val="009A5C5A"/>
    <w:rsid w:val="009B6E53"/>
    <w:rsid w:val="009D17F7"/>
    <w:rsid w:val="009D6D3C"/>
    <w:rsid w:val="009E0962"/>
    <w:rsid w:val="009E0A6B"/>
    <w:rsid w:val="009F7CAE"/>
    <w:rsid w:val="00A00CB6"/>
    <w:rsid w:val="00A01186"/>
    <w:rsid w:val="00A0127F"/>
    <w:rsid w:val="00A04436"/>
    <w:rsid w:val="00A12157"/>
    <w:rsid w:val="00A35361"/>
    <w:rsid w:val="00A416F9"/>
    <w:rsid w:val="00A61D2E"/>
    <w:rsid w:val="00A97277"/>
    <w:rsid w:val="00AA467E"/>
    <w:rsid w:val="00AB460A"/>
    <w:rsid w:val="00AC29CF"/>
    <w:rsid w:val="00AD1AE3"/>
    <w:rsid w:val="00AD28BA"/>
    <w:rsid w:val="00AE5C39"/>
    <w:rsid w:val="00B10EAC"/>
    <w:rsid w:val="00B10EAF"/>
    <w:rsid w:val="00B115B2"/>
    <w:rsid w:val="00B24AA8"/>
    <w:rsid w:val="00B301A9"/>
    <w:rsid w:val="00B53EC8"/>
    <w:rsid w:val="00B54720"/>
    <w:rsid w:val="00BA1CEB"/>
    <w:rsid w:val="00BA38C4"/>
    <w:rsid w:val="00BA63C4"/>
    <w:rsid w:val="00BC7DF9"/>
    <w:rsid w:val="00BD0939"/>
    <w:rsid w:val="00BE4723"/>
    <w:rsid w:val="00C0265A"/>
    <w:rsid w:val="00C04B25"/>
    <w:rsid w:val="00C326CE"/>
    <w:rsid w:val="00C45D94"/>
    <w:rsid w:val="00C72055"/>
    <w:rsid w:val="00C80D26"/>
    <w:rsid w:val="00C936C4"/>
    <w:rsid w:val="00C94A93"/>
    <w:rsid w:val="00CA6BCF"/>
    <w:rsid w:val="00CB47DB"/>
    <w:rsid w:val="00CC3E0B"/>
    <w:rsid w:val="00CD6EFD"/>
    <w:rsid w:val="00CE6E50"/>
    <w:rsid w:val="00D032EA"/>
    <w:rsid w:val="00D14EC5"/>
    <w:rsid w:val="00D327F3"/>
    <w:rsid w:val="00D34D12"/>
    <w:rsid w:val="00D71B43"/>
    <w:rsid w:val="00D75B1B"/>
    <w:rsid w:val="00D80EEE"/>
    <w:rsid w:val="00D87C6F"/>
    <w:rsid w:val="00D9796B"/>
    <w:rsid w:val="00DB2811"/>
    <w:rsid w:val="00DC4FB2"/>
    <w:rsid w:val="00DC53B5"/>
    <w:rsid w:val="00DE40E1"/>
    <w:rsid w:val="00DE6B5A"/>
    <w:rsid w:val="00DF11F3"/>
    <w:rsid w:val="00DF2113"/>
    <w:rsid w:val="00E018C3"/>
    <w:rsid w:val="00E05B43"/>
    <w:rsid w:val="00E05ED5"/>
    <w:rsid w:val="00E14CD1"/>
    <w:rsid w:val="00E1521D"/>
    <w:rsid w:val="00E30098"/>
    <w:rsid w:val="00E360EA"/>
    <w:rsid w:val="00E527DA"/>
    <w:rsid w:val="00E55A0C"/>
    <w:rsid w:val="00E57BAA"/>
    <w:rsid w:val="00E90F96"/>
    <w:rsid w:val="00EA235D"/>
    <w:rsid w:val="00EB2042"/>
    <w:rsid w:val="00EB54F2"/>
    <w:rsid w:val="00EE67C8"/>
    <w:rsid w:val="00EE6DDD"/>
    <w:rsid w:val="00F124A6"/>
    <w:rsid w:val="00F14686"/>
    <w:rsid w:val="00F474B1"/>
    <w:rsid w:val="00FA7F41"/>
    <w:rsid w:val="00FB786B"/>
    <w:rsid w:val="00FD7A6F"/>
    <w:rsid w:val="00FE330B"/>
    <w:rsid w:val="00FE6A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0B50B"/>
  <w15:chartTrackingRefBased/>
  <w15:docId w15:val="{29846143-D2C4-4E42-AF21-3FD1A5BA0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Light" w:eastAsiaTheme="minorHAnsi" w:hAnsi="Helvetica Light" w:cs="Times New Roman (Body CS)"/>
        <w:sz w:val="22"/>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4C5"/>
    <w:pPr>
      <w:ind w:left="720"/>
      <w:contextualSpacing/>
    </w:pPr>
  </w:style>
  <w:style w:type="paragraph" w:styleId="NormalWeb">
    <w:name w:val="Normal (Web)"/>
    <w:basedOn w:val="Normal"/>
    <w:uiPriority w:val="99"/>
    <w:unhideWhenUsed/>
    <w:rsid w:val="006D74C5"/>
    <w:pPr>
      <w:spacing w:before="100" w:beforeAutospacing="1" w:after="100" w:afterAutospacing="1"/>
    </w:pPr>
    <w:rPr>
      <w:rFonts w:ascii="Times" w:eastAsiaTheme="minorEastAsia" w:hAnsi="Times" w:cs="Times New Roman"/>
      <w:sz w:val="20"/>
      <w:szCs w:val="20"/>
    </w:rPr>
  </w:style>
  <w:style w:type="character" w:customStyle="1" w:styleId="apple-converted-space">
    <w:name w:val="apple-converted-space"/>
    <w:basedOn w:val="DefaultParagraphFont"/>
    <w:rsid w:val="000C30ED"/>
  </w:style>
  <w:style w:type="paragraph" w:styleId="Footer">
    <w:name w:val="footer"/>
    <w:basedOn w:val="Normal"/>
    <w:link w:val="FooterChar"/>
    <w:uiPriority w:val="99"/>
    <w:unhideWhenUsed/>
    <w:rsid w:val="009A09F0"/>
    <w:pPr>
      <w:tabs>
        <w:tab w:val="center" w:pos="4513"/>
        <w:tab w:val="right" w:pos="9026"/>
      </w:tabs>
    </w:pPr>
  </w:style>
  <w:style w:type="character" w:customStyle="1" w:styleId="FooterChar">
    <w:name w:val="Footer Char"/>
    <w:basedOn w:val="DefaultParagraphFont"/>
    <w:link w:val="Footer"/>
    <w:uiPriority w:val="99"/>
    <w:rsid w:val="009A09F0"/>
  </w:style>
  <w:style w:type="character" w:styleId="PageNumber">
    <w:name w:val="page number"/>
    <w:basedOn w:val="DefaultParagraphFont"/>
    <w:uiPriority w:val="99"/>
    <w:semiHidden/>
    <w:unhideWhenUsed/>
    <w:rsid w:val="009A09F0"/>
  </w:style>
  <w:style w:type="character" w:styleId="Hyperlink">
    <w:name w:val="Hyperlink"/>
    <w:rsid w:val="002112CA"/>
    <w:rPr>
      <w:color w:val="0000FF"/>
      <w:u w:val="single"/>
    </w:rPr>
  </w:style>
  <w:style w:type="paragraph" w:styleId="BodyText">
    <w:name w:val="Body Text"/>
    <w:basedOn w:val="Normal"/>
    <w:link w:val="BodyTextChar"/>
    <w:rsid w:val="00AB460A"/>
    <w:rPr>
      <w:rFonts w:ascii="Times New Roman" w:eastAsia="Times New Roman" w:hAnsi="Times New Roman" w:cs="Times New Roman"/>
      <w:szCs w:val="22"/>
      <w:lang w:val="x-none"/>
    </w:rPr>
  </w:style>
  <w:style w:type="character" w:customStyle="1" w:styleId="BodyTextChar">
    <w:name w:val="Body Text Char"/>
    <w:basedOn w:val="DefaultParagraphFont"/>
    <w:link w:val="BodyText"/>
    <w:rsid w:val="00AB460A"/>
    <w:rPr>
      <w:rFonts w:ascii="Times New Roman" w:eastAsia="Times New Roman" w:hAnsi="Times New Roman" w:cs="Times New Roman"/>
      <w:szCs w:val="22"/>
      <w:lang w:val="x-none"/>
    </w:rPr>
  </w:style>
  <w:style w:type="paragraph" w:styleId="Header">
    <w:name w:val="header"/>
    <w:basedOn w:val="Normal"/>
    <w:link w:val="HeaderChar"/>
    <w:uiPriority w:val="99"/>
    <w:semiHidden/>
    <w:unhideWhenUsed/>
    <w:rsid w:val="005B2BAB"/>
    <w:pPr>
      <w:tabs>
        <w:tab w:val="center" w:pos="4513"/>
        <w:tab w:val="right" w:pos="9026"/>
      </w:tabs>
    </w:pPr>
  </w:style>
  <w:style w:type="character" w:customStyle="1" w:styleId="HeaderChar">
    <w:name w:val="Header Char"/>
    <w:basedOn w:val="DefaultParagraphFont"/>
    <w:link w:val="Header"/>
    <w:uiPriority w:val="99"/>
    <w:semiHidden/>
    <w:rsid w:val="005B2BAB"/>
  </w:style>
  <w:style w:type="character" w:styleId="UnresolvedMention">
    <w:name w:val="Unresolved Mention"/>
    <w:basedOn w:val="DefaultParagraphFont"/>
    <w:uiPriority w:val="99"/>
    <w:semiHidden/>
    <w:unhideWhenUsed/>
    <w:rsid w:val="006B0E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516623">
      <w:bodyDiv w:val="1"/>
      <w:marLeft w:val="0"/>
      <w:marRight w:val="0"/>
      <w:marTop w:val="0"/>
      <w:marBottom w:val="0"/>
      <w:divBdr>
        <w:top w:val="none" w:sz="0" w:space="0" w:color="auto"/>
        <w:left w:val="none" w:sz="0" w:space="0" w:color="auto"/>
        <w:bottom w:val="none" w:sz="0" w:space="0" w:color="auto"/>
        <w:right w:val="none" w:sz="0" w:space="0" w:color="auto"/>
      </w:divBdr>
    </w:div>
    <w:div w:id="751007271">
      <w:bodyDiv w:val="1"/>
      <w:marLeft w:val="0"/>
      <w:marRight w:val="0"/>
      <w:marTop w:val="0"/>
      <w:marBottom w:val="0"/>
      <w:divBdr>
        <w:top w:val="none" w:sz="0" w:space="0" w:color="auto"/>
        <w:left w:val="none" w:sz="0" w:space="0" w:color="auto"/>
        <w:bottom w:val="none" w:sz="0" w:space="0" w:color="auto"/>
        <w:right w:val="none" w:sz="0" w:space="0" w:color="auto"/>
      </w:divBdr>
    </w:div>
    <w:div w:id="981543311">
      <w:bodyDiv w:val="1"/>
      <w:marLeft w:val="0"/>
      <w:marRight w:val="0"/>
      <w:marTop w:val="0"/>
      <w:marBottom w:val="0"/>
      <w:divBdr>
        <w:top w:val="none" w:sz="0" w:space="0" w:color="auto"/>
        <w:left w:val="none" w:sz="0" w:space="0" w:color="auto"/>
        <w:bottom w:val="none" w:sz="0" w:space="0" w:color="auto"/>
        <w:right w:val="none" w:sz="0" w:space="0" w:color="auto"/>
      </w:divBdr>
    </w:div>
    <w:div w:id="983699942">
      <w:bodyDiv w:val="1"/>
      <w:marLeft w:val="0"/>
      <w:marRight w:val="0"/>
      <w:marTop w:val="0"/>
      <w:marBottom w:val="0"/>
      <w:divBdr>
        <w:top w:val="none" w:sz="0" w:space="0" w:color="auto"/>
        <w:left w:val="none" w:sz="0" w:space="0" w:color="auto"/>
        <w:bottom w:val="none" w:sz="0" w:space="0" w:color="auto"/>
        <w:right w:val="none" w:sz="0" w:space="0" w:color="auto"/>
      </w:divBdr>
    </w:div>
    <w:div w:id="1259101888">
      <w:bodyDiv w:val="1"/>
      <w:marLeft w:val="0"/>
      <w:marRight w:val="0"/>
      <w:marTop w:val="0"/>
      <w:marBottom w:val="0"/>
      <w:divBdr>
        <w:top w:val="none" w:sz="0" w:space="0" w:color="auto"/>
        <w:left w:val="none" w:sz="0" w:space="0" w:color="auto"/>
        <w:bottom w:val="none" w:sz="0" w:space="0" w:color="auto"/>
        <w:right w:val="none" w:sz="0" w:space="0" w:color="auto"/>
      </w:divBdr>
    </w:div>
    <w:div w:id="148134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an.Oatley@yourchapter.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yourchapter.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879F96CC2AAF4DA5AA848F704F306D" ma:contentTypeVersion="15" ma:contentTypeDescription="Create a new document." ma:contentTypeScope="" ma:versionID="f15d20c0e225f7f72295abf077f5d9de">
  <xsd:schema xmlns:xsd="http://www.w3.org/2001/XMLSchema" xmlns:xs="http://www.w3.org/2001/XMLSchema" xmlns:p="http://schemas.microsoft.com/office/2006/metadata/properties" xmlns:ns2="9ef7d8fe-ad20-4326-965b-2960ff6c054e" xmlns:ns3="4023af42-df27-4cc3-9a4c-612cf10de37a" targetNamespace="http://schemas.microsoft.com/office/2006/metadata/properties" ma:root="true" ma:fieldsID="7193889e94592c0ea1011b52898324e5" ns2:_="" ns3:_="">
    <xsd:import namespace="9ef7d8fe-ad20-4326-965b-2960ff6c054e"/>
    <xsd:import namespace="4023af42-df27-4cc3-9a4c-612cf10de37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7d8fe-ad20-4326-965b-2960ff6c05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03f81bc-57d3-4573-bfa4-038d59b082c2}" ma:internalName="TaxCatchAll" ma:showField="CatchAllData" ma:web="9ef7d8fe-ad20-4326-965b-2960ff6c05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23af42-df27-4cc3-9a4c-612cf10de37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e80dc90-add2-4496-acb8-7f10df6a54a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ef7d8fe-ad20-4326-965b-2960ff6c054e">
      <UserInfo>
        <DisplayName/>
        <AccountId xsi:nil="true"/>
        <AccountType/>
      </UserInfo>
    </SharedWithUsers>
    <lcf76f155ced4ddcb4097134ff3c332f xmlns="4023af42-df27-4cc3-9a4c-612cf10de37a">
      <Terms xmlns="http://schemas.microsoft.com/office/infopath/2007/PartnerControls"/>
    </lcf76f155ced4ddcb4097134ff3c332f>
    <TaxCatchAll xmlns="9ef7d8fe-ad20-4326-965b-2960ff6c054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1B18B3-BC7F-48CE-AE48-F1BAAD827869}"/>
</file>

<file path=customXml/itemProps2.xml><?xml version="1.0" encoding="utf-8"?>
<ds:datastoreItem xmlns:ds="http://schemas.openxmlformats.org/officeDocument/2006/customXml" ds:itemID="{6EFCDE24-94DC-4487-833E-7883E20922D8}">
  <ds:schemaRefs>
    <ds:schemaRef ds:uri="http://purl.org/dc/elements/1.1/"/>
    <ds:schemaRef ds:uri="6dacf2f7-074a-4575-bd64-0beb475f040a"/>
    <ds:schemaRef ds:uri="http://schemas.microsoft.com/office/2006/metadata/properties"/>
    <ds:schemaRef ds:uri="8d1fea75-ae7d-483a-8927-99134a6ef157"/>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BA406D02-9F28-4200-A821-7E7695E0C0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922</Words>
  <Characters>5260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Wassall</dc:creator>
  <cp:keywords/>
  <dc:description/>
  <cp:lastModifiedBy>Ian Oatley</cp:lastModifiedBy>
  <cp:revision>3</cp:revision>
  <dcterms:created xsi:type="dcterms:W3CDTF">2024-09-18T12:03:00Z</dcterms:created>
  <dcterms:modified xsi:type="dcterms:W3CDTF">2024-09-19T08:44:00Z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0x010100F602A2A737FA0A43AE5BB62EF8B20DD5</vt:lpwstr>
  </property>
  <property fmtid="{D5CDD505-2E9C-101B-9397-08002B2CF9AE}" pid="3" name="ComplianceAssetId">
    <vt:lpwstr/>
  </property>
  <property fmtid="{D5CDD505-2E9C-101B-9397-08002B2CF9AE}" pid="4" name="_ExtendedDescription">
    <vt:lpwstr/>
  </property>
  <property fmtid="{D5CDD505-2E9C-101B-9397-08002B2CF9AE}" pid="5" name="MediaServiceImageTags">
    <vt:lpwstr/>
  </property>
</Properties>
</file>