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4253" w14:textId="5D83FE78" w:rsidR="00107E98" w:rsidRDefault="005B5F40" w:rsidP="00911BB5">
      <w:pPr>
        <w:pStyle w:val="Title"/>
        <w:tabs>
          <w:tab w:val="left" w:pos="-360"/>
          <w:tab w:val="left" w:pos="900"/>
        </w:tabs>
        <w:rPr>
          <w:rFonts w:asciiTheme="minorHAnsi" w:hAnsiTheme="minorHAnsi" w:cstheme="minorHAnsi"/>
          <w:sz w:val="22"/>
          <w:szCs w:val="22"/>
          <w:u w:val="none"/>
        </w:rPr>
      </w:pPr>
      <w:r>
        <w:rPr>
          <w:rFonts w:eastAsiaTheme="majorEastAsia"/>
          <w:b w:val="0"/>
          <w:noProof/>
          <w:color w:val="000000" w:themeColor="text1"/>
          <w:sz w:val="72"/>
          <w:szCs w:val="72"/>
          <w:lang w:eastAsia="ja-JP"/>
        </w:rPr>
        <w:drawing>
          <wp:inline distT="0" distB="0" distL="0" distR="0" wp14:anchorId="2BC618E3" wp14:editId="69B58764">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58830A10" w14:textId="3D682166" w:rsidR="00443ECC" w:rsidRDefault="00443ECC" w:rsidP="00911BB5">
      <w:pPr>
        <w:pStyle w:val="Title"/>
        <w:tabs>
          <w:tab w:val="left" w:pos="-360"/>
          <w:tab w:val="left" w:pos="900"/>
        </w:tabs>
        <w:rPr>
          <w:rFonts w:asciiTheme="minorHAnsi" w:hAnsiTheme="minorHAnsi" w:cstheme="minorHAnsi"/>
          <w:sz w:val="22"/>
          <w:szCs w:val="22"/>
          <w:u w:val="none"/>
        </w:rPr>
      </w:pPr>
    </w:p>
    <w:p w14:paraId="69CF6CFD" w14:textId="4C3FBC17" w:rsidR="00443ECC" w:rsidRPr="008410BC" w:rsidRDefault="00991891" w:rsidP="02A5D19C">
      <w:pPr>
        <w:pStyle w:val="Title"/>
        <w:tabs>
          <w:tab w:val="left" w:pos="900"/>
        </w:tabs>
        <w:rPr>
          <w:rFonts w:asciiTheme="minorHAnsi" w:hAnsiTheme="minorHAnsi" w:cstheme="minorBidi"/>
          <w:color w:val="0070C0"/>
          <w:sz w:val="72"/>
          <w:szCs w:val="72"/>
          <w:u w:val="none"/>
        </w:rPr>
      </w:pPr>
      <w:r>
        <w:rPr>
          <w:rFonts w:asciiTheme="minorHAnsi" w:hAnsiTheme="minorHAnsi" w:cstheme="minorBidi"/>
          <w:color w:val="0070C0"/>
          <w:sz w:val="72"/>
          <w:szCs w:val="72"/>
          <w:u w:val="none"/>
        </w:rPr>
        <w:t>Grace</w:t>
      </w:r>
      <w:r w:rsidR="008410BC" w:rsidRPr="008410BC">
        <w:rPr>
          <w:rFonts w:asciiTheme="minorHAnsi" w:hAnsiTheme="minorHAnsi" w:cstheme="minorBidi"/>
          <w:color w:val="0070C0"/>
          <w:sz w:val="72"/>
          <w:szCs w:val="72"/>
          <w:u w:val="none"/>
        </w:rPr>
        <w:t xml:space="preserve"> House School</w:t>
      </w:r>
    </w:p>
    <w:p w14:paraId="774587ED"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1AB3DB12" w14:textId="77777777" w:rsidR="00C107FA" w:rsidRDefault="00C107FA" w:rsidP="005B5F40">
      <w:pPr>
        <w:pStyle w:val="Title"/>
        <w:tabs>
          <w:tab w:val="left" w:pos="-360"/>
          <w:tab w:val="left" w:pos="900"/>
        </w:tabs>
        <w:rPr>
          <w:rFonts w:ascii="Century Gothic" w:hAnsi="Century Gothic" w:cstheme="minorHAnsi"/>
          <w:bCs w:val="0"/>
          <w:sz w:val="48"/>
          <w:szCs w:val="48"/>
          <w:u w:val="none"/>
        </w:rPr>
      </w:pPr>
    </w:p>
    <w:p w14:paraId="417C7AB2" w14:textId="0CBF1C78" w:rsidR="00107E98" w:rsidRPr="005B5F40" w:rsidRDefault="00107E98" w:rsidP="005B5F40">
      <w:pPr>
        <w:pStyle w:val="Title"/>
        <w:tabs>
          <w:tab w:val="left" w:pos="-360"/>
          <w:tab w:val="left" w:pos="900"/>
        </w:tabs>
        <w:rPr>
          <w:rFonts w:ascii="Century Gothic" w:hAnsi="Century Gothic" w:cstheme="minorHAnsi"/>
          <w:bCs w:val="0"/>
          <w:sz w:val="48"/>
          <w:szCs w:val="48"/>
          <w:u w:val="none"/>
        </w:rPr>
      </w:pPr>
      <w:r w:rsidRPr="005B5F40">
        <w:rPr>
          <w:rFonts w:ascii="Century Gothic" w:hAnsi="Century Gothic" w:cstheme="minorHAnsi"/>
          <w:bCs w:val="0"/>
          <w:sz w:val="48"/>
          <w:szCs w:val="48"/>
          <w:u w:val="none"/>
        </w:rPr>
        <w:t>ANTI-BULLYING</w:t>
      </w:r>
      <w:r w:rsidR="005B5F40">
        <w:rPr>
          <w:rFonts w:ascii="Century Gothic" w:hAnsi="Century Gothic" w:cstheme="minorHAnsi"/>
          <w:bCs w:val="0"/>
          <w:sz w:val="48"/>
          <w:szCs w:val="48"/>
          <w:u w:val="none"/>
        </w:rPr>
        <w:t xml:space="preserve"> </w:t>
      </w:r>
      <w:r w:rsidRPr="005B5F40">
        <w:rPr>
          <w:rFonts w:ascii="Century Gothic" w:hAnsi="Century Gothic" w:cstheme="minorHAnsi"/>
          <w:bCs w:val="0"/>
          <w:sz w:val="48"/>
          <w:szCs w:val="48"/>
          <w:u w:val="none"/>
        </w:rPr>
        <w:t>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4EB8E4E1" w14:textId="77777777" w:rsidR="00985035" w:rsidRDefault="00985035" w:rsidP="00E72713">
      <w:pPr>
        <w:pStyle w:val="Title"/>
        <w:tabs>
          <w:tab w:val="left" w:pos="-360"/>
          <w:tab w:val="left" w:pos="900"/>
        </w:tabs>
        <w:jc w:val="left"/>
        <w:rPr>
          <w:rFonts w:asciiTheme="minorHAnsi" w:hAnsiTheme="minorHAnsi" w:cstheme="minorHAnsi"/>
          <w:bCs w:val="0"/>
          <w:sz w:val="36"/>
          <w:szCs w:val="36"/>
          <w:u w:val="none"/>
        </w:rPr>
      </w:pPr>
    </w:p>
    <w:p w14:paraId="08C83AB6" w14:textId="77777777" w:rsidR="005B5F40" w:rsidRDefault="005B5F40" w:rsidP="00E72713">
      <w:pPr>
        <w:pStyle w:val="Title"/>
        <w:tabs>
          <w:tab w:val="left" w:pos="-360"/>
          <w:tab w:val="left" w:pos="900"/>
        </w:tabs>
        <w:jc w:val="left"/>
        <w:rPr>
          <w:rFonts w:asciiTheme="minorHAnsi" w:hAnsiTheme="minorHAnsi" w:cstheme="minorHAnsi"/>
          <w:bCs w:val="0"/>
          <w:sz w:val="36"/>
          <w:szCs w:val="36"/>
          <w:u w:val="none"/>
        </w:rPr>
      </w:pP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B59F5" w:rsidRPr="000B59F5" w14:paraId="3BB88E75" w14:textId="77777777" w:rsidTr="00CB2DA5">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DC896A1" w14:textId="77777777" w:rsidR="000B59F5" w:rsidRPr="000B59F5" w:rsidRDefault="000B59F5" w:rsidP="000B59F5">
            <w:pPr>
              <w:textAlignment w:val="baseline"/>
              <w:rPr>
                <w:rFonts w:ascii="Arial" w:hAnsi="Arial" w:cs="Arial"/>
                <w:sz w:val="20"/>
                <w:szCs w:val="20"/>
                <w:lang w:eastAsia="en-GB"/>
              </w:rPr>
            </w:pPr>
            <w:r w:rsidRPr="000B59F5">
              <w:rPr>
                <w:rFonts w:ascii="Arial" w:hAnsi="Arial" w:cs="Arial"/>
                <w:sz w:val="20"/>
                <w:szCs w:val="20"/>
                <w:lang w:eastAsia="en-GB"/>
              </w:rPr>
              <w:t>Signed by:  </w:t>
            </w:r>
          </w:p>
          <w:p w14:paraId="6347563C" w14:textId="77777777" w:rsidR="000B59F5" w:rsidRPr="000B59F5" w:rsidRDefault="000B59F5" w:rsidP="000B59F5">
            <w:pPr>
              <w:textAlignment w:val="baseline"/>
              <w:rPr>
                <w:lang w:eastAsia="en-GB"/>
              </w:rPr>
            </w:pPr>
          </w:p>
          <w:p w14:paraId="42C41B08" w14:textId="77777777" w:rsidR="000B59F5" w:rsidRPr="000B59F5" w:rsidRDefault="000B59F5" w:rsidP="000B59F5">
            <w:pPr>
              <w:textAlignment w:val="baseline"/>
              <w:rPr>
                <w:rFonts w:ascii="Arial" w:hAnsi="Arial" w:cs="Arial"/>
                <w:sz w:val="20"/>
                <w:szCs w:val="20"/>
                <w:lang w:eastAsia="en-GB"/>
              </w:rPr>
            </w:pPr>
            <w:r w:rsidRPr="000B59F5">
              <w:rPr>
                <w:rFonts w:ascii="Bradley Hand ITC" w:hAnsi="Bradley Hand ITC" w:cs="Arial"/>
                <w:lang w:eastAsia="en-GB"/>
              </w:rPr>
              <w:t xml:space="preserve">                 </w:t>
            </w:r>
          </w:p>
          <w:p w14:paraId="784DD692" w14:textId="77777777" w:rsidR="000B59F5" w:rsidRPr="000B59F5" w:rsidRDefault="000B59F5" w:rsidP="000B59F5">
            <w:pPr>
              <w:textAlignment w:val="baseline"/>
              <w:rPr>
                <w:rFonts w:ascii="Arial" w:hAnsi="Arial" w:cs="Arial"/>
                <w:sz w:val="20"/>
                <w:szCs w:val="20"/>
                <w:lang w:eastAsia="en-GB"/>
              </w:rPr>
            </w:pPr>
          </w:p>
          <w:p w14:paraId="5D2DA8FB" w14:textId="5429EA1D" w:rsidR="000B59F5" w:rsidRPr="000B59F5" w:rsidRDefault="000B59F5" w:rsidP="000B59F5">
            <w:pPr>
              <w:textAlignment w:val="baseline"/>
              <w:rPr>
                <w:lang w:eastAsia="en-GB"/>
              </w:rPr>
            </w:pPr>
            <w:r w:rsidRPr="000B59F5">
              <w:rPr>
                <w:rFonts w:ascii="Arial" w:hAnsi="Arial" w:cs="Arial"/>
                <w:sz w:val="20"/>
                <w:szCs w:val="20"/>
                <w:lang w:eastAsia="en-GB"/>
              </w:rPr>
              <w:t xml:space="preserve">  </w:t>
            </w:r>
            <w:r w:rsidRPr="000B59F5">
              <w:rPr>
                <w:rFonts w:ascii="Edwardian Script ITC" w:hAnsi="Edwardian Script ITC" w:cs="Arial"/>
                <w:sz w:val="32"/>
                <w:szCs w:val="32"/>
                <w:lang w:eastAsia="en-GB"/>
              </w:rPr>
              <w:t>S</w:t>
            </w:r>
            <w:r w:rsidR="00991891">
              <w:rPr>
                <w:rFonts w:ascii="Edwardian Script ITC" w:hAnsi="Edwardian Script ITC" w:cs="Arial"/>
                <w:sz w:val="32"/>
                <w:szCs w:val="32"/>
                <w:lang w:eastAsia="en-GB"/>
              </w:rPr>
              <w:t>am Thomas</w:t>
            </w:r>
            <w:r w:rsidRPr="000B59F5">
              <w:rPr>
                <w:rFonts w:ascii="Arial" w:hAnsi="Arial" w:cs="Arial"/>
                <w:sz w:val="20"/>
                <w:szCs w:val="20"/>
                <w:lang w:eastAsia="en-GB"/>
              </w:rPr>
              <w:t xml:space="preserve">                           </w:t>
            </w:r>
            <w:r w:rsidR="00991891">
              <w:rPr>
                <w:rFonts w:ascii="Arial" w:hAnsi="Arial" w:cs="Arial"/>
                <w:sz w:val="20"/>
                <w:szCs w:val="20"/>
                <w:lang w:eastAsia="en-GB"/>
              </w:rPr>
              <w:t xml:space="preserve">      Senior Headteacher</w:t>
            </w:r>
            <w:r w:rsidRPr="000B59F5">
              <w:rPr>
                <w:rFonts w:ascii="Arial" w:hAnsi="Arial" w:cs="Arial"/>
                <w:sz w:val="20"/>
                <w:szCs w:val="20"/>
                <w:lang w:eastAsia="en-GB"/>
              </w:rPr>
              <w:t xml:space="preserve">            Date:    </w:t>
            </w:r>
            <w:r w:rsidR="008C2CDA">
              <w:rPr>
                <w:rFonts w:ascii="Arial" w:hAnsi="Arial" w:cs="Arial"/>
                <w:sz w:val="20"/>
                <w:szCs w:val="20"/>
                <w:lang w:eastAsia="en-GB"/>
              </w:rPr>
              <w:t>September</w:t>
            </w:r>
            <w:r w:rsidRPr="000B59F5">
              <w:rPr>
                <w:rFonts w:ascii="Arial" w:hAnsi="Arial" w:cs="Arial"/>
                <w:sz w:val="20"/>
                <w:szCs w:val="20"/>
                <w:lang w:eastAsia="en-GB"/>
              </w:rPr>
              <w:t xml:space="preserve"> 2024</w:t>
            </w:r>
          </w:p>
        </w:tc>
      </w:tr>
      <w:tr w:rsidR="000B59F5" w:rsidRPr="000B59F5" w14:paraId="4D40748A" w14:textId="77777777" w:rsidTr="00CB2DA5">
        <w:trPr>
          <w:trHeight w:val="615"/>
        </w:trPr>
        <w:tc>
          <w:tcPr>
            <w:tcW w:w="2977" w:type="dxa"/>
            <w:tcBorders>
              <w:top w:val="nil"/>
              <w:left w:val="nil"/>
              <w:bottom w:val="single" w:sz="6" w:space="0" w:color="auto"/>
              <w:right w:val="nil"/>
            </w:tcBorders>
            <w:shd w:val="clear" w:color="auto" w:fill="auto"/>
            <w:hideMark/>
          </w:tcPr>
          <w:p w14:paraId="323E0036" w14:textId="77777777" w:rsidR="000B59F5" w:rsidRPr="000B59F5" w:rsidRDefault="000B59F5" w:rsidP="000B59F5">
            <w:pPr>
              <w:textAlignment w:val="baseline"/>
              <w:rPr>
                <w:lang w:eastAsia="en-GB"/>
              </w:rPr>
            </w:pPr>
            <w:r w:rsidRPr="000B59F5">
              <w:rPr>
                <w:rFonts w:ascii="Arial" w:hAnsi="Arial" w:cs="Arial"/>
                <w:sz w:val="20"/>
                <w:szCs w:val="20"/>
                <w:lang w:eastAsia="en-GB"/>
              </w:rPr>
              <w:t>  </w:t>
            </w:r>
          </w:p>
          <w:p w14:paraId="0F9AEC11" w14:textId="77777777" w:rsidR="000B59F5" w:rsidRPr="000B59F5" w:rsidRDefault="000B59F5" w:rsidP="000B59F5">
            <w:pPr>
              <w:textAlignment w:val="baseline"/>
              <w:rPr>
                <w:rFonts w:ascii="Edwardian Script ITC" w:hAnsi="Edwardian Script ITC"/>
                <w:sz w:val="36"/>
                <w:szCs w:val="36"/>
                <w:lang w:eastAsia="en-GB"/>
              </w:rPr>
            </w:pPr>
            <w:r w:rsidRPr="000B59F5">
              <w:rPr>
                <w:rFonts w:ascii="Edwardian Script ITC" w:hAnsi="Edwardian Script ITC" w:cs="Arial"/>
                <w:sz w:val="36"/>
                <w:szCs w:val="36"/>
                <w:lang w:eastAsia="en-GB"/>
              </w:rPr>
              <w:t>Cerasela Raducanescu</w:t>
            </w:r>
            <w:r w:rsidRPr="000B59F5">
              <w:rPr>
                <w:sz w:val="36"/>
                <w:szCs w:val="36"/>
                <w:lang w:eastAsia="en-GB"/>
              </w:rPr>
              <w:t> </w:t>
            </w:r>
            <w:r w:rsidRPr="000B59F5">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55EF07D" w14:textId="77777777" w:rsidR="000B59F5" w:rsidRPr="000B59F5" w:rsidRDefault="000B59F5" w:rsidP="000B59F5">
            <w:pPr>
              <w:textAlignment w:val="baseline"/>
              <w:rPr>
                <w:lang w:eastAsia="en-GB"/>
              </w:rPr>
            </w:pPr>
            <w:r w:rsidRPr="000B59F5">
              <w:rPr>
                <w:rFonts w:ascii="Arial" w:hAnsi="Arial" w:cs="Arial"/>
                <w:sz w:val="20"/>
                <w:szCs w:val="20"/>
                <w:lang w:eastAsia="en-GB"/>
              </w:rPr>
              <w:t xml:space="preserve">    Education Director </w:t>
            </w:r>
          </w:p>
        </w:tc>
        <w:tc>
          <w:tcPr>
            <w:tcW w:w="1019" w:type="dxa"/>
            <w:tcBorders>
              <w:top w:val="nil"/>
              <w:left w:val="nil"/>
              <w:bottom w:val="nil"/>
              <w:right w:val="nil"/>
            </w:tcBorders>
            <w:shd w:val="clear" w:color="auto" w:fill="auto"/>
            <w:vAlign w:val="bottom"/>
            <w:hideMark/>
          </w:tcPr>
          <w:p w14:paraId="663CBA9B" w14:textId="77777777" w:rsidR="000B59F5" w:rsidRPr="000B59F5" w:rsidRDefault="000B59F5" w:rsidP="000B59F5">
            <w:pPr>
              <w:ind w:left="121"/>
              <w:jc w:val="right"/>
              <w:textAlignment w:val="baseline"/>
              <w:rPr>
                <w:rFonts w:ascii="Arial" w:hAnsi="Arial" w:cs="Arial"/>
                <w:sz w:val="20"/>
                <w:szCs w:val="20"/>
                <w:lang w:eastAsia="en-GB"/>
              </w:rPr>
            </w:pPr>
            <w:r w:rsidRPr="000B59F5">
              <w:rPr>
                <w:rFonts w:ascii="Arial" w:hAnsi="Arial" w:cs="Arial"/>
                <w:sz w:val="20"/>
                <w:szCs w:val="20"/>
                <w:lang w:eastAsia="en-GB"/>
              </w:rPr>
              <w:t xml:space="preserve">         </w:t>
            </w:r>
          </w:p>
          <w:p w14:paraId="42CFCC49" w14:textId="77777777" w:rsidR="000B59F5" w:rsidRPr="000B59F5" w:rsidRDefault="000B59F5" w:rsidP="000B59F5">
            <w:pPr>
              <w:ind w:left="121"/>
              <w:jc w:val="right"/>
              <w:textAlignment w:val="baseline"/>
              <w:rPr>
                <w:rFonts w:ascii="Arial" w:hAnsi="Arial" w:cs="Arial"/>
                <w:sz w:val="20"/>
                <w:szCs w:val="20"/>
                <w:lang w:eastAsia="en-GB"/>
              </w:rPr>
            </w:pPr>
            <w:r w:rsidRPr="000B59F5">
              <w:rPr>
                <w:rFonts w:ascii="Arial" w:hAnsi="Arial" w:cs="Arial"/>
                <w:sz w:val="20"/>
                <w:szCs w:val="20"/>
                <w:lang w:eastAsia="en-GB"/>
              </w:rPr>
              <w:t xml:space="preserve">   </w:t>
            </w:r>
          </w:p>
          <w:p w14:paraId="38DCEFA7" w14:textId="77777777" w:rsidR="000B59F5" w:rsidRPr="000B59F5" w:rsidRDefault="000B59F5" w:rsidP="000B59F5">
            <w:pPr>
              <w:ind w:left="121" w:right="23"/>
              <w:jc w:val="right"/>
              <w:textAlignment w:val="baseline"/>
              <w:rPr>
                <w:lang w:eastAsia="en-GB"/>
              </w:rPr>
            </w:pPr>
            <w:r w:rsidRPr="000B59F5">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0EE29910" w14:textId="77777777" w:rsidR="000B59F5" w:rsidRPr="000B59F5" w:rsidRDefault="000B59F5" w:rsidP="000B59F5">
            <w:pPr>
              <w:textAlignment w:val="baseline"/>
              <w:rPr>
                <w:lang w:eastAsia="en-GB"/>
              </w:rPr>
            </w:pPr>
            <w:r w:rsidRPr="000B59F5">
              <w:rPr>
                <w:rFonts w:ascii="Arial" w:hAnsi="Arial" w:cs="Arial"/>
                <w:sz w:val="20"/>
                <w:szCs w:val="20"/>
                <w:lang w:eastAsia="en-GB"/>
              </w:rPr>
              <w:t>  </w:t>
            </w:r>
          </w:p>
          <w:p w14:paraId="2616A18D" w14:textId="226C416C" w:rsidR="000B59F5" w:rsidRPr="000B59F5" w:rsidRDefault="000B59F5" w:rsidP="000B59F5">
            <w:pPr>
              <w:textAlignment w:val="baseline"/>
              <w:rPr>
                <w:lang w:eastAsia="en-GB"/>
              </w:rPr>
            </w:pPr>
            <w:r w:rsidRPr="000B59F5">
              <w:rPr>
                <w:rFonts w:ascii="Arial" w:hAnsi="Arial" w:cs="Arial"/>
                <w:sz w:val="20"/>
                <w:szCs w:val="20"/>
                <w:lang w:eastAsia="en-GB"/>
              </w:rPr>
              <w:t xml:space="preserve">   </w:t>
            </w:r>
            <w:r w:rsidR="008C2CDA">
              <w:rPr>
                <w:rFonts w:ascii="Arial" w:hAnsi="Arial" w:cs="Arial"/>
                <w:sz w:val="20"/>
                <w:szCs w:val="20"/>
                <w:lang w:eastAsia="en-GB"/>
              </w:rPr>
              <w:t>September</w:t>
            </w:r>
            <w:r w:rsidRPr="000B59F5">
              <w:rPr>
                <w:rFonts w:ascii="Arial" w:hAnsi="Arial" w:cs="Arial"/>
                <w:sz w:val="20"/>
                <w:szCs w:val="20"/>
                <w:lang w:eastAsia="en-GB"/>
              </w:rPr>
              <w:t xml:space="preserve"> 2024  </w:t>
            </w:r>
          </w:p>
        </w:tc>
      </w:tr>
      <w:tr w:rsidR="000B59F5" w:rsidRPr="000B59F5" w14:paraId="60843A58" w14:textId="77777777" w:rsidTr="00CB2DA5">
        <w:trPr>
          <w:trHeight w:val="615"/>
        </w:trPr>
        <w:tc>
          <w:tcPr>
            <w:tcW w:w="2977" w:type="dxa"/>
            <w:tcBorders>
              <w:top w:val="single" w:sz="6" w:space="0" w:color="auto"/>
              <w:left w:val="nil"/>
              <w:bottom w:val="single" w:sz="6" w:space="0" w:color="auto"/>
              <w:right w:val="nil"/>
            </w:tcBorders>
            <w:shd w:val="clear" w:color="auto" w:fill="auto"/>
            <w:hideMark/>
          </w:tcPr>
          <w:p w14:paraId="3CC3B590" w14:textId="77777777" w:rsidR="000B59F5" w:rsidRPr="000B59F5" w:rsidRDefault="000B59F5" w:rsidP="000B59F5">
            <w:pPr>
              <w:textAlignment w:val="baseline"/>
              <w:rPr>
                <w:lang w:eastAsia="en-GB"/>
              </w:rPr>
            </w:pPr>
            <w:r w:rsidRPr="000B59F5">
              <w:rPr>
                <w:rFonts w:ascii="Arial" w:hAnsi="Arial" w:cs="Arial"/>
                <w:sz w:val="20"/>
                <w:szCs w:val="20"/>
                <w:lang w:eastAsia="en-GB"/>
              </w:rPr>
              <w:t>  </w:t>
            </w:r>
          </w:p>
          <w:p w14:paraId="3B193093" w14:textId="77777777" w:rsidR="000B59F5" w:rsidRPr="000B59F5" w:rsidRDefault="000B59F5" w:rsidP="000B59F5">
            <w:pPr>
              <w:textAlignment w:val="baseline"/>
              <w:rPr>
                <w:rFonts w:ascii="Edwardian Script ITC" w:hAnsi="Edwardian Script ITC"/>
                <w:lang w:eastAsia="en-GB"/>
              </w:rPr>
            </w:pPr>
            <w:r w:rsidRPr="000B59F5">
              <w:rPr>
                <w:rFonts w:ascii="Edwardian Script ITC" w:eastAsia="Calibri" w:hAnsi="Edwardian Script ITC"/>
                <w:sz w:val="42"/>
                <w:szCs w:val="36"/>
              </w:rPr>
              <w:t>Natalie Moore</w:t>
            </w:r>
          </w:p>
        </w:tc>
        <w:tc>
          <w:tcPr>
            <w:tcW w:w="2268" w:type="dxa"/>
            <w:tcBorders>
              <w:top w:val="nil"/>
              <w:left w:val="nil"/>
              <w:bottom w:val="nil"/>
              <w:right w:val="nil"/>
            </w:tcBorders>
            <w:shd w:val="clear" w:color="auto" w:fill="auto"/>
            <w:vAlign w:val="bottom"/>
            <w:hideMark/>
          </w:tcPr>
          <w:p w14:paraId="50695A62" w14:textId="77777777" w:rsidR="000B59F5" w:rsidRPr="000B59F5" w:rsidRDefault="000B59F5" w:rsidP="000B59F5">
            <w:pPr>
              <w:textAlignment w:val="baseline"/>
              <w:rPr>
                <w:lang w:eastAsia="en-GB"/>
              </w:rPr>
            </w:pPr>
            <w:r w:rsidRPr="000B59F5">
              <w:rPr>
                <w:rFonts w:ascii="Arial" w:hAnsi="Arial" w:cs="Arial"/>
                <w:sz w:val="20"/>
                <w:szCs w:val="20"/>
                <w:lang w:eastAsia="en-GB"/>
              </w:rPr>
              <w:t>  </w:t>
            </w:r>
          </w:p>
          <w:p w14:paraId="74BD396A" w14:textId="77777777" w:rsidR="000B59F5" w:rsidRPr="000B59F5" w:rsidRDefault="000B59F5" w:rsidP="000B59F5">
            <w:pPr>
              <w:textAlignment w:val="baseline"/>
              <w:rPr>
                <w:rFonts w:ascii="Arial" w:hAnsi="Arial" w:cs="Arial"/>
                <w:sz w:val="20"/>
                <w:szCs w:val="20"/>
                <w:lang w:eastAsia="en-GB"/>
              </w:rPr>
            </w:pPr>
            <w:r w:rsidRPr="000B59F5">
              <w:rPr>
                <w:rFonts w:ascii="Arial" w:hAnsi="Arial" w:cs="Arial"/>
                <w:sz w:val="20"/>
                <w:szCs w:val="20"/>
                <w:lang w:eastAsia="en-GB"/>
              </w:rPr>
              <w:t xml:space="preserve">    Regional Head   </w:t>
            </w:r>
          </w:p>
          <w:p w14:paraId="1A509338" w14:textId="77777777" w:rsidR="000B59F5" w:rsidRPr="000B59F5" w:rsidRDefault="000B59F5" w:rsidP="000B59F5">
            <w:pPr>
              <w:textAlignment w:val="baseline"/>
              <w:rPr>
                <w:lang w:eastAsia="en-GB"/>
              </w:rPr>
            </w:pPr>
            <w:r w:rsidRPr="000B59F5">
              <w:rPr>
                <w:rFonts w:ascii="Arial" w:hAnsi="Arial" w:cs="Arial"/>
                <w:sz w:val="20"/>
                <w:szCs w:val="20"/>
                <w:lang w:eastAsia="en-GB"/>
              </w:rPr>
              <w:t xml:space="preserve">    Teacher/ALNCO</w:t>
            </w:r>
          </w:p>
        </w:tc>
        <w:tc>
          <w:tcPr>
            <w:tcW w:w="1019" w:type="dxa"/>
            <w:tcBorders>
              <w:top w:val="nil"/>
              <w:left w:val="nil"/>
              <w:bottom w:val="nil"/>
              <w:right w:val="nil"/>
            </w:tcBorders>
            <w:shd w:val="clear" w:color="auto" w:fill="auto"/>
            <w:vAlign w:val="bottom"/>
            <w:hideMark/>
          </w:tcPr>
          <w:p w14:paraId="202C7AA0" w14:textId="77777777" w:rsidR="000B59F5" w:rsidRPr="000B59F5" w:rsidRDefault="000B59F5" w:rsidP="000B59F5">
            <w:pPr>
              <w:jc w:val="right"/>
              <w:textAlignment w:val="baseline"/>
              <w:rPr>
                <w:lang w:eastAsia="en-GB"/>
              </w:rPr>
            </w:pPr>
            <w:r w:rsidRPr="000B59F5">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65691734" w14:textId="77777777" w:rsidR="000B59F5" w:rsidRPr="000B59F5" w:rsidRDefault="000B59F5" w:rsidP="000B59F5">
            <w:pPr>
              <w:textAlignment w:val="baseline"/>
              <w:rPr>
                <w:lang w:eastAsia="en-GB"/>
              </w:rPr>
            </w:pPr>
            <w:r w:rsidRPr="000B59F5">
              <w:rPr>
                <w:rFonts w:ascii="Arial" w:hAnsi="Arial" w:cs="Arial"/>
                <w:sz w:val="20"/>
                <w:szCs w:val="20"/>
                <w:lang w:eastAsia="en-GB"/>
              </w:rPr>
              <w:t>  </w:t>
            </w:r>
          </w:p>
          <w:p w14:paraId="0BABFFE2" w14:textId="66D936CA" w:rsidR="000B59F5" w:rsidRPr="000B59F5" w:rsidRDefault="000B59F5" w:rsidP="000B59F5">
            <w:pPr>
              <w:textAlignment w:val="baseline"/>
              <w:rPr>
                <w:lang w:eastAsia="en-GB"/>
              </w:rPr>
            </w:pPr>
            <w:r w:rsidRPr="000B59F5">
              <w:rPr>
                <w:rFonts w:ascii="Arial" w:hAnsi="Arial" w:cs="Arial"/>
                <w:sz w:val="20"/>
                <w:szCs w:val="20"/>
                <w:lang w:eastAsia="en-GB"/>
              </w:rPr>
              <w:t xml:space="preserve">  </w:t>
            </w:r>
            <w:r w:rsidR="008C2CDA">
              <w:rPr>
                <w:rFonts w:ascii="Arial" w:hAnsi="Arial" w:cs="Arial"/>
                <w:sz w:val="20"/>
                <w:szCs w:val="20"/>
                <w:lang w:eastAsia="en-GB"/>
              </w:rPr>
              <w:t xml:space="preserve"> September</w:t>
            </w:r>
            <w:r w:rsidRPr="000B59F5">
              <w:rPr>
                <w:rFonts w:ascii="Arial" w:hAnsi="Arial" w:cs="Arial"/>
                <w:sz w:val="20"/>
                <w:szCs w:val="20"/>
                <w:lang w:eastAsia="en-GB"/>
              </w:rPr>
              <w:t xml:space="preserve"> 2024 </w:t>
            </w:r>
          </w:p>
        </w:tc>
      </w:tr>
    </w:tbl>
    <w:p w14:paraId="4BBF397B" w14:textId="77777777" w:rsidR="000B59F5" w:rsidRPr="000B59F5" w:rsidRDefault="000B59F5" w:rsidP="000B59F5">
      <w:pPr>
        <w:spacing w:line="276" w:lineRule="auto"/>
        <w:rPr>
          <w:rFonts w:ascii="Calibri" w:eastAsia="Calibri" w:hAnsi="Calibri"/>
          <w:vanish/>
          <w:sz w:val="22"/>
          <w:szCs w:val="22"/>
        </w:rPr>
      </w:pPr>
    </w:p>
    <w:p w14:paraId="020CF2AA" w14:textId="77777777" w:rsidR="000B59F5" w:rsidRPr="000B59F5" w:rsidRDefault="000B59F5" w:rsidP="000B59F5">
      <w:pPr>
        <w:spacing w:before="120" w:after="120"/>
        <w:rPr>
          <w:rFonts w:ascii="Arial" w:hAnsi="Arial" w:cs="Arial"/>
          <w:lang w:val="en-US" w:eastAsia="ja-JP"/>
        </w:rPr>
      </w:pPr>
    </w:p>
    <w:p w14:paraId="45C6021B" w14:textId="77777777" w:rsidR="000B59F5" w:rsidRPr="000B59F5" w:rsidRDefault="000B59F5" w:rsidP="000B59F5">
      <w:pPr>
        <w:spacing w:before="120" w:after="120"/>
        <w:rPr>
          <w:rFonts w:ascii="Arial" w:hAnsi="Arial" w:cs="Arial"/>
          <w:lang w:val="en-US" w:eastAsia="ja-JP"/>
        </w:rPr>
      </w:pPr>
    </w:p>
    <w:p w14:paraId="584B8EF1" w14:textId="77777777" w:rsidR="000B59F5" w:rsidRPr="000B59F5" w:rsidRDefault="000B59F5" w:rsidP="000B59F5">
      <w:pPr>
        <w:spacing w:after="120"/>
        <w:rPr>
          <w:rFonts w:ascii="Arial" w:eastAsia="MS Mincho" w:hAnsi="Arial"/>
          <w:sz w:val="20"/>
          <w:lang w:val="en-US"/>
        </w:rPr>
      </w:pPr>
    </w:p>
    <w:p w14:paraId="65B788D1" w14:textId="77777777" w:rsidR="000B59F5" w:rsidRPr="000B59F5" w:rsidRDefault="000B59F5" w:rsidP="000B59F5">
      <w:pPr>
        <w:spacing w:after="120"/>
        <w:rPr>
          <w:rFonts w:ascii="Arial" w:eastAsia="MS Mincho" w:hAnsi="Arial"/>
          <w:sz w:val="20"/>
          <w:lang w:val="en-US"/>
        </w:rPr>
      </w:pPr>
    </w:p>
    <w:p w14:paraId="4D08AEE3" w14:textId="77777777" w:rsidR="000B59F5" w:rsidRPr="000B59F5" w:rsidRDefault="000B59F5" w:rsidP="000B59F5">
      <w:pPr>
        <w:spacing w:after="120"/>
        <w:rPr>
          <w:rFonts w:ascii="Arial" w:eastAsia="MS Mincho" w:hAnsi="Arial"/>
          <w:sz w:val="20"/>
          <w:lang w:val="en-US"/>
        </w:rPr>
      </w:pPr>
    </w:p>
    <w:p w14:paraId="612A290F" w14:textId="11149754" w:rsidR="000B59F5" w:rsidRPr="000B59F5" w:rsidRDefault="000B59F5" w:rsidP="000B59F5">
      <w:pPr>
        <w:spacing w:after="120"/>
        <w:rPr>
          <w:rFonts w:ascii="Arial" w:eastAsia="MS Mincho" w:hAnsi="Arial"/>
          <w:sz w:val="20"/>
          <w:lang w:val="en-US"/>
        </w:rPr>
      </w:pPr>
      <w:r w:rsidRPr="000B59F5">
        <w:rPr>
          <w:rFonts w:ascii="Arial" w:eastAsia="MS Mincho" w:hAnsi="Arial"/>
          <w:sz w:val="20"/>
          <w:lang w:val="en-US"/>
        </w:rPr>
        <w:t xml:space="preserve">Review Date: </w:t>
      </w:r>
      <w:r w:rsidR="008C2CDA">
        <w:rPr>
          <w:rFonts w:ascii="Arial" w:eastAsia="MS Mincho" w:hAnsi="Arial"/>
          <w:sz w:val="20"/>
          <w:lang w:val="en-US"/>
        </w:rPr>
        <w:t>September</w:t>
      </w:r>
      <w:r w:rsidRPr="000B59F5">
        <w:rPr>
          <w:rFonts w:ascii="Arial" w:eastAsia="MS Mincho" w:hAnsi="Arial"/>
          <w:sz w:val="20"/>
          <w:lang w:val="en-US"/>
        </w:rPr>
        <w:t xml:space="preserve"> 202</w:t>
      </w:r>
      <w:r>
        <w:rPr>
          <w:rFonts w:ascii="Arial" w:eastAsia="MS Mincho" w:hAnsi="Arial"/>
          <w:sz w:val="20"/>
          <w:lang w:val="en-US"/>
        </w:rPr>
        <w:t>7</w:t>
      </w:r>
    </w:p>
    <w:p w14:paraId="1B39E0E2" w14:textId="77777777" w:rsidR="005B5F40" w:rsidRDefault="005B5F40" w:rsidP="00E72713">
      <w:pPr>
        <w:pStyle w:val="Title"/>
        <w:tabs>
          <w:tab w:val="left" w:pos="-360"/>
          <w:tab w:val="left" w:pos="900"/>
        </w:tabs>
        <w:jc w:val="left"/>
        <w:rPr>
          <w:rFonts w:asciiTheme="minorHAnsi" w:hAnsiTheme="minorHAnsi" w:cstheme="minorHAnsi"/>
          <w:bCs w:val="0"/>
          <w:sz w:val="36"/>
          <w:szCs w:val="36"/>
          <w:u w:val="none"/>
        </w:rPr>
      </w:pPr>
    </w:p>
    <w:p w14:paraId="5C633A8E" w14:textId="77777777" w:rsidR="000B59F5" w:rsidRDefault="000B59F5" w:rsidP="00E72713">
      <w:pPr>
        <w:pStyle w:val="Title"/>
        <w:tabs>
          <w:tab w:val="left" w:pos="-360"/>
          <w:tab w:val="left" w:pos="900"/>
        </w:tabs>
        <w:jc w:val="left"/>
        <w:rPr>
          <w:rFonts w:asciiTheme="minorHAnsi" w:hAnsiTheme="minorHAnsi" w:cstheme="minorHAnsi"/>
          <w:bCs w:val="0"/>
          <w:sz w:val="36"/>
          <w:szCs w:val="36"/>
          <w:u w:val="none"/>
        </w:rPr>
      </w:pPr>
    </w:p>
    <w:p w14:paraId="229D8753" w14:textId="77777777" w:rsidR="005B5F40" w:rsidRDefault="005B5F40" w:rsidP="00E72713">
      <w:pPr>
        <w:pStyle w:val="Title"/>
        <w:tabs>
          <w:tab w:val="left" w:pos="-360"/>
          <w:tab w:val="left" w:pos="900"/>
        </w:tabs>
        <w:jc w:val="left"/>
        <w:rPr>
          <w:rFonts w:asciiTheme="minorHAnsi" w:hAnsiTheme="minorHAnsi" w:cstheme="minorHAnsi"/>
          <w:bCs w:val="0"/>
          <w:sz w:val="36"/>
          <w:szCs w:val="36"/>
          <w:u w:val="none"/>
        </w:rPr>
      </w:pPr>
    </w:p>
    <w:p w14:paraId="62BB7DAF" w14:textId="77777777" w:rsidR="005B5F40" w:rsidRDefault="005B5F40" w:rsidP="00E72713">
      <w:pPr>
        <w:pStyle w:val="Title"/>
        <w:tabs>
          <w:tab w:val="left" w:pos="-360"/>
          <w:tab w:val="left" w:pos="900"/>
        </w:tabs>
        <w:jc w:val="left"/>
        <w:rPr>
          <w:rFonts w:asciiTheme="minorHAnsi" w:hAnsiTheme="minorHAnsi" w:cstheme="minorHAnsi"/>
          <w:bCs w:val="0"/>
          <w:sz w:val="36"/>
          <w:szCs w:val="36"/>
          <w:u w:val="none"/>
        </w:rPr>
      </w:pPr>
    </w:p>
    <w:p w14:paraId="11CB9B4A" w14:textId="5EFDDB38" w:rsidR="02A5D19C" w:rsidRDefault="02A5D19C" w:rsidP="02A5D19C">
      <w:pPr>
        <w:pStyle w:val="NoSpacing"/>
        <w:jc w:val="both"/>
        <w:rPr>
          <w:b/>
          <w:bCs/>
        </w:rPr>
      </w:pPr>
    </w:p>
    <w:p w14:paraId="4BCFD86C" w14:textId="7FAE8258" w:rsidR="008410BC" w:rsidRDefault="008410BC" w:rsidP="02A5D19C">
      <w:pPr>
        <w:pStyle w:val="NoSpacing"/>
        <w:jc w:val="both"/>
        <w:rPr>
          <w:b/>
          <w:bCs/>
        </w:rPr>
      </w:pPr>
    </w:p>
    <w:p w14:paraId="674AB521" w14:textId="77777777" w:rsidR="00850952" w:rsidRDefault="00850952" w:rsidP="00911BB5">
      <w:pPr>
        <w:pStyle w:val="NoSpacing"/>
        <w:jc w:val="both"/>
        <w:rPr>
          <w:rFonts w:cstheme="minorHAnsi"/>
          <w:b/>
        </w:rPr>
      </w:pPr>
    </w:p>
    <w:p w14:paraId="4758631B" w14:textId="1009E960" w:rsidR="007926D6" w:rsidRPr="00911BB5" w:rsidRDefault="007926D6" w:rsidP="00911BB5">
      <w:pPr>
        <w:pStyle w:val="NoSpacing"/>
        <w:jc w:val="both"/>
        <w:rPr>
          <w:rFonts w:cstheme="minorHAnsi"/>
          <w:b/>
        </w:rPr>
      </w:pPr>
      <w:r w:rsidRPr="00911BB5">
        <w:rPr>
          <w:rFonts w:cstheme="minorHAnsi"/>
          <w:b/>
        </w:rPr>
        <w:t>Mission Statement</w:t>
      </w:r>
    </w:p>
    <w:p w14:paraId="7433BBC9" w14:textId="77777777" w:rsidR="007F551A" w:rsidRPr="00911BB5" w:rsidRDefault="007F551A" w:rsidP="00911BB5">
      <w:pPr>
        <w:pStyle w:val="NoSpacing"/>
        <w:jc w:val="both"/>
        <w:rPr>
          <w:rFonts w:cstheme="minorHAnsi"/>
        </w:rPr>
      </w:pPr>
    </w:p>
    <w:p w14:paraId="43ECF544" w14:textId="2FF036AB" w:rsidR="00B07EA6" w:rsidRPr="00561D5F" w:rsidRDefault="00991891" w:rsidP="00B07EA6">
      <w:pPr>
        <w:pStyle w:val="NoSpacing"/>
        <w:tabs>
          <w:tab w:val="left" w:pos="284"/>
        </w:tabs>
        <w:jc w:val="both"/>
        <w:rPr>
          <w:rFonts w:ascii="Calibri" w:hAnsi="Calibri" w:cs="Calibri"/>
        </w:rPr>
      </w:pPr>
      <w:r>
        <w:rPr>
          <w:rFonts w:ascii="Calibri" w:hAnsi="Calibri" w:cs="Calibri"/>
        </w:rPr>
        <w:t>Grace</w:t>
      </w:r>
      <w:r w:rsidR="00B07EA6" w:rsidRPr="00561D5F">
        <w:rPr>
          <w:rFonts w:ascii="Calibri" w:hAnsi="Calibri" w:cs="Calibri"/>
        </w:rPr>
        <w:t xml:space="preserve"> House School is part of Educ8. Educ8 is the operational name for the education services of Your Chapter Limited. </w:t>
      </w:r>
      <w:r w:rsidR="00B07EA6" w:rsidRPr="00561D5F">
        <w:rPr>
          <w:rFonts w:ascii="Calibri" w:hAnsi="Calibri" w:cs="Calibri"/>
          <w:bCs/>
        </w:rPr>
        <w:t xml:space="preserve">Your Chapter </w:t>
      </w:r>
      <w:r w:rsidR="00B07EA6" w:rsidRPr="00561D5F">
        <w:rPr>
          <w:rFonts w:ascii="Calibri" w:hAnsi="Calibri" w:cs="Calibri"/>
        </w:rPr>
        <w:t xml:space="preserve">is an organisation with a social purpose that seeks to transform the lives of children and young people who have experienced complex trauma and abuse. </w:t>
      </w:r>
      <w:r w:rsidR="00B07EA6">
        <w:rPr>
          <w:rFonts w:ascii="Calibri" w:hAnsi="Calibri" w:cs="Calibri"/>
        </w:rPr>
        <w:t>Our</w:t>
      </w:r>
      <w:r w:rsidR="00B07EA6" w:rsidRPr="00561D5F">
        <w:rPr>
          <w:rFonts w:ascii="Calibri" w:hAnsi="Calibri" w:cs="Calibri"/>
        </w:rPr>
        <w:t xml:space="preserve"> approach is grounded in the lived experience of the children and young people we support and by valuing their contribution. As experts by experience, Y</w:t>
      </w:r>
      <w:r w:rsidR="00B07EA6">
        <w:rPr>
          <w:rFonts w:ascii="Calibri" w:hAnsi="Calibri" w:cs="Calibri"/>
        </w:rPr>
        <w:t>our Chapter</w:t>
      </w:r>
      <w:r w:rsidR="00B07EA6" w:rsidRPr="00561D5F">
        <w:rPr>
          <w:rFonts w:ascii="Calibri" w:hAnsi="Calibri" w:cs="Calibri"/>
        </w:rPr>
        <w:t xml:space="preserve"> ensures the services they receive are personal to them.</w:t>
      </w:r>
    </w:p>
    <w:p w14:paraId="44B840CA" w14:textId="77777777" w:rsidR="00B07EA6" w:rsidRPr="00911BB5" w:rsidRDefault="00B07EA6" w:rsidP="00911BB5">
      <w:pPr>
        <w:pStyle w:val="NoSpacing"/>
        <w:jc w:val="both"/>
        <w:rPr>
          <w:rFonts w:cstheme="minorHAnsi"/>
        </w:rPr>
      </w:pPr>
    </w:p>
    <w:p w14:paraId="20582EDF" w14:textId="2AD1173E" w:rsidR="00C34B85" w:rsidRPr="00CA452D" w:rsidRDefault="00107E98" w:rsidP="00911BB5">
      <w:pPr>
        <w:pStyle w:val="NoSpacing"/>
        <w:jc w:val="both"/>
        <w:rPr>
          <w:rFonts w:cstheme="minorHAnsi"/>
          <w:b/>
          <w:bCs/>
        </w:rPr>
      </w:pPr>
      <w:r w:rsidRPr="00CA452D">
        <w:rPr>
          <w:rFonts w:cstheme="minorHAnsi"/>
          <w:b/>
          <w:bCs/>
        </w:rPr>
        <w:t>Introductio</w:t>
      </w:r>
      <w:r w:rsidR="00C34B85" w:rsidRPr="00CA452D">
        <w:rPr>
          <w:rFonts w:cstheme="minorHAnsi"/>
          <w:b/>
          <w:bCs/>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0"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0"/>
    <w:p w14:paraId="66850F9A" w14:textId="77777777" w:rsidR="00C34B85" w:rsidRPr="00911BB5" w:rsidRDefault="00C34B85" w:rsidP="00911BB5">
      <w:pPr>
        <w:pStyle w:val="NoSpacing"/>
        <w:jc w:val="both"/>
        <w:rPr>
          <w:rFonts w:cstheme="minorHAnsi"/>
        </w:rPr>
      </w:pPr>
    </w:p>
    <w:p w14:paraId="19B48640" w14:textId="699308AC"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w:t>
      </w:r>
      <w:r w:rsidR="007562DC" w:rsidRPr="00911BB5">
        <w:rPr>
          <w:rFonts w:cstheme="minorHAnsi"/>
        </w:rPr>
        <w:t>competence,</w:t>
      </w:r>
      <w:r w:rsidR="008A0F1C" w:rsidRPr="00911BB5">
        <w:rPr>
          <w:rFonts w:cstheme="minorHAnsi"/>
        </w:rPr>
        <w:t xml:space="preserv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0984A1FE"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C3F5DA2"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w:t>
      </w:r>
      <w:r w:rsidR="005D559B" w:rsidRPr="00911BB5">
        <w:rPr>
          <w:rFonts w:cstheme="minorHAnsi"/>
        </w:rPr>
        <w:t>handled,</w:t>
      </w:r>
      <w:r w:rsidRPr="00911BB5">
        <w:rPr>
          <w:rFonts w:cstheme="minorHAnsi"/>
        </w:rPr>
        <w:t xml:space="preserve">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79DC1851"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w:t>
      </w:r>
      <w:r w:rsidR="007562DC" w:rsidRPr="00911BB5">
        <w:rPr>
          <w:rFonts w:cstheme="minorHAnsi"/>
        </w:rPr>
        <w:t>children,</w:t>
      </w:r>
      <w:r w:rsidRPr="00911BB5">
        <w:rPr>
          <w:rFonts w:cstheme="minorHAnsi"/>
        </w:rPr>
        <w:t xml:space="preserve"> and young people and third 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124274">
        <w:rPr>
          <w:rFonts w:cstheme="minorHAnsi"/>
          <w:b/>
          <w:bCs/>
        </w:rPr>
        <w:t>Legislative framework</w:t>
      </w:r>
      <w:r w:rsidRPr="00911BB5">
        <w:rPr>
          <w:rFonts w:cstheme="minorHAnsi"/>
        </w:rPr>
        <w:t xml:space="preserve">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4C087464"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w:t>
      </w:r>
      <w:r w:rsidR="00725638" w:rsidRPr="00911BB5">
        <w:rPr>
          <w:rFonts w:cstheme="minorHAnsi"/>
        </w:rPr>
        <w:t>empowering,</w:t>
      </w:r>
      <w:r w:rsidRPr="00911BB5">
        <w:rPr>
          <w:rFonts w:cstheme="minorHAnsi"/>
        </w:rPr>
        <w:t xml:space="preserve">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65F55581"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w:t>
      </w:r>
      <w:r w:rsidR="005D559B" w:rsidRPr="00911BB5">
        <w:rPr>
          <w:rFonts w:cstheme="minorHAnsi"/>
        </w:rPr>
        <w:t>knowledge,</w:t>
      </w:r>
      <w:r w:rsidRPr="00911BB5">
        <w:rPr>
          <w:rFonts w:cstheme="minorHAnsi"/>
        </w:rPr>
        <w:t xml:space="preserv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4B7FFBF0"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w:t>
      </w:r>
      <w:r w:rsidR="006603D4" w:rsidRPr="00911BB5">
        <w:rPr>
          <w:rFonts w:cstheme="minorHAnsi"/>
        </w:rPr>
        <w:t>peer-on-peer</w:t>
      </w:r>
      <w:r w:rsidR="007926D6" w:rsidRPr="00911BB5">
        <w:rPr>
          <w:rFonts w:cstheme="minorHAnsi"/>
        </w:rPr>
        <w:t xml:space="preserve">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A5464A" w:rsidP="00911BB5">
      <w:pPr>
        <w:pStyle w:val="NoSpacing"/>
        <w:jc w:val="both"/>
        <w:rPr>
          <w:rFonts w:cstheme="minorHAnsi"/>
        </w:rPr>
      </w:pPr>
      <w:hyperlink r:id="rId12" w:history="1">
        <w:r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25D3ED75" w:rsidR="00107E98" w:rsidRDefault="00107E98" w:rsidP="00911BB5">
      <w:pPr>
        <w:pStyle w:val="NoSpacing"/>
        <w:jc w:val="both"/>
        <w:rPr>
          <w:rFonts w:cstheme="minorHAnsi"/>
        </w:rPr>
      </w:pPr>
      <w:r w:rsidRPr="00911BB5">
        <w:rPr>
          <w:rFonts w:cstheme="minorHAnsi"/>
        </w:rPr>
        <w:t xml:space="preserve">Often, </w:t>
      </w:r>
      <w:r w:rsidR="00545EA1">
        <w:rPr>
          <w:rFonts w:cstheme="minorHAnsi"/>
        </w:rPr>
        <w:t>Children Looked After</w:t>
      </w:r>
      <w:r w:rsidR="003F591E">
        <w:rPr>
          <w:rFonts w:cstheme="minorHAnsi"/>
        </w:rPr>
        <w:t>,</w:t>
      </w:r>
      <w:r w:rsidR="007C0BEA" w:rsidRPr="00911BB5">
        <w:rPr>
          <w:rFonts w:cstheme="minorHAnsi"/>
        </w:rPr>
        <w:t xml:space="preserve">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73356E90" w:rsidR="006B6C64" w:rsidRPr="00911BB5" w:rsidRDefault="00991891" w:rsidP="00ED7F65">
      <w:pPr>
        <w:pStyle w:val="NoSpacing"/>
        <w:jc w:val="both"/>
        <w:rPr>
          <w:rFonts w:cstheme="minorHAnsi"/>
        </w:rPr>
      </w:pPr>
      <w:r>
        <w:rPr>
          <w:rFonts w:cstheme="minorHAnsi"/>
        </w:rPr>
        <w:t>Grace</w:t>
      </w:r>
      <w:r w:rsidR="00ED7F65">
        <w:rPr>
          <w:rFonts w:cstheme="minorHAnsi"/>
        </w:rPr>
        <w:t xml:space="preserve"> House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 xml:space="preserve">respect. We seek to provide a caring, </w:t>
      </w:r>
      <w:r w:rsidR="00725638" w:rsidRPr="00ED7F65">
        <w:rPr>
          <w:rFonts w:cstheme="minorHAnsi"/>
        </w:rPr>
        <w:t>friendly,</w:t>
      </w:r>
      <w:r w:rsidR="00ED7F65" w:rsidRPr="00ED7F65">
        <w:rPr>
          <w:rFonts w:cstheme="minorHAnsi"/>
        </w:rPr>
        <w:t xml:space="preserve">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105EEC76" w:rsidR="003440C5" w:rsidRPr="00911BB5" w:rsidRDefault="003440C5" w:rsidP="00911BB5">
      <w:pPr>
        <w:pStyle w:val="NoSpacing"/>
        <w:jc w:val="both"/>
        <w:rPr>
          <w:rFonts w:cstheme="minorHAnsi"/>
        </w:rPr>
      </w:pPr>
      <w:r w:rsidRPr="00911BB5">
        <w:rPr>
          <w:rFonts w:cstheme="minorHAnsi"/>
        </w:rPr>
        <w:t xml:space="preserve">All staff have a responsibility to address concerns and incidents of bullying to ensure that children and young people are protected and safeguarded to support and promote their emotional wellbeing and welfare. </w:t>
      </w:r>
      <w:r w:rsidR="00991891">
        <w:rPr>
          <w:rFonts w:cstheme="minorHAnsi"/>
        </w:rPr>
        <w:t>Grace</w:t>
      </w:r>
      <w:r w:rsidR="00443ECC">
        <w:rPr>
          <w:rFonts w:cstheme="minorHAnsi"/>
        </w:rPr>
        <w:t xml:space="preserve"> House 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387A1904" w:rsidR="00107E98" w:rsidRDefault="00991891" w:rsidP="00911BB5">
      <w:pPr>
        <w:pStyle w:val="NoSpacing"/>
        <w:jc w:val="both"/>
        <w:rPr>
          <w:rFonts w:cstheme="minorHAnsi"/>
        </w:rPr>
      </w:pPr>
      <w:r>
        <w:rPr>
          <w:rFonts w:cstheme="minorHAnsi"/>
        </w:rPr>
        <w:t>Grace</w:t>
      </w:r>
      <w:r w:rsidR="00B25B40">
        <w:rPr>
          <w:rFonts w:cstheme="minorHAnsi"/>
        </w:rPr>
        <w:t xml:space="preserve"> </w:t>
      </w:r>
      <w:r w:rsidR="00443ECC">
        <w:rPr>
          <w:rFonts w:cstheme="minorHAnsi"/>
        </w:rPr>
        <w:t>House School</w:t>
      </w:r>
      <w:r w:rsidR="00B21681" w:rsidRPr="00911BB5">
        <w:rPr>
          <w:rFonts w:cstheme="minorHAnsi"/>
        </w:rPr>
        <w:t xml:space="preserve"> will ensure that </w:t>
      </w:r>
      <w:r w:rsidR="00D25F58">
        <w:rPr>
          <w:rFonts w:cstheme="minorHAnsi"/>
        </w:rPr>
        <w:t xml:space="preserve">carers, </w:t>
      </w:r>
      <w:r w:rsidR="00B21681" w:rsidRPr="00911BB5">
        <w:rPr>
          <w:rFonts w:cstheme="minorHAnsi"/>
        </w:rPr>
        <w:t xml:space="preserve">parents and placing social workers understand </w:t>
      </w:r>
      <w:r>
        <w:rPr>
          <w:rFonts w:cstheme="minorHAnsi"/>
        </w:rPr>
        <w:t>Grace</w:t>
      </w:r>
      <w:r w:rsidR="00443ECC">
        <w:rPr>
          <w:rFonts w:cstheme="minorHAnsi"/>
        </w:rPr>
        <w:t xml:space="preserve"> House School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466EC9E" w14:textId="77777777" w:rsidR="000B74F7" w:rsidRDefault="000B74F7" w:rsidP="00911BB5">
      <w:pPr>
        <w:pStyle w:val="NoSpacing"/>
        <w:jc w:val="both"/>
        <w:rPr>
          <w:rFonts w:cstheme="minorHAnsi"/>
        </w:rPr>
      </w:pPr>
    </w:p>
    <w:p w14:paraId="452CEC49" w14:textId="1218E205" w:rsidR="000B74F7" w:rsidRPr="000B74F7" w:rsidRDefault="000B74F7" w:rsidP="000B74F7">
      <w:pPr>
        <w:pStyle w:val="NoSpacing"/>
        <w:rPr>
          <w:rFonts w:cstheme="minorHAnsi"/>
        </w:rPr>
      </w:pPr>
      <w:r w:rsidRPr="000B74F7">
        <w:rPr>
          <w:rFonts w:cstheme="minorHAnsi"/>
        </w:rPr>
        <w:t>All staff who have a responsibility for the welfare of students should also be familiar with advice given by</w:t>
      </w:r>
      <w:r>
        <w:rPr>
          <w:rFonts w:cstheme="minorHAnsi"/>
        </w:rPr>
        <w:t xml:space="preserve"> </w:t>
      </w:r>
      <w:r w:rsidRPr="000B74F7">
        <w:rPr>
          <w:rFonts w:cstheme="minorHAnsi"/>
        </w:rPr>
        <w:t>the Welsh Government (</w:t>
      </w:r>
      <w:hyperlink r:id="rId13" w:history="1">
        <w:r w:rsidR="007E76A9" w:rsidRPr="00EE0F90">
          <w:rPr>
            <w:rStyle w:val="Hyperlink"/>
            <w:rFonts w:asciiTheme="minorHAnsi" w:hAnsiTheme="minorHAnsi" w:cstheme="minorHAnsi"/>
          </w:rPr>
          <w:t>https://gov.wales/school-bullying</w:t>
        </w:r>
      </w:hyperlink>
      <w:r w:rsidR="007E76A9">
        <w:rPr>
          <w:rFonts w:cstheme="minorHAnsi"/>
        </w:rPr>
        <w:t xml:space="preserve"> </w:t>
      </w:r>
      <w:r w:rsidRPr="000B74F7">
        <w:rPr>
          <w:rFonts w:cstheme="minorHAnsi"/>
        </w:rPr>
        <w:t>) and the Children’s Commissioner for Wales</w:t>
      </w:r>
      <w:r>
        <w:rPr>
          <w:rFonts w:cstheme="minorHAnsi"/>
        </w:rPr>
        <w:t xml:space="preserve"> </w:t>
      </w:r>
      <w:r w:rsidRPr="000B74F7">
        <w:rPr>
          <w:rFonts w:cstheme="minorHAnsi"/>
        </w:rPr>
        <w:t>(</w:t>
      </w:r>
      <w:hyperlink r:id="rId14" w:history="1">
        <w:r w:rsidR="007E76A9" w:rsidRPr="00EE0F90">
          <w:rPr>
            <w:rStyle w:val="Hyperlink"/>
            <w:rFonts w:asciiTheme="minorHAnsi" w:hAnsiTheme="minorHAnsi" w:cstheme="minorHAnsi"/>
          </w:rPr>
          <w:t>https://www.childcomwales.org.uk/our-work/policy-positions/bullying/</w:t>
        </w:r>
      </w:hyperlink>
      <w:r w:rsidR="007E76A9">
        <w:rPr>
          <w:rFonts w:cstheme="minorHAnsi"/>
        </w:rPr>
        <w:t xml:space="preserve"> </w:t>
      </w:r>
      <w:r w:rsidRPr="000B74F7">
        <w:rPr>
          <w:rFonts w:cstheme="minorHAnsi"/>
        </w:rPr>
        <w:t xml:space="preserve"> in relation to bullying, as well as</w:t>
      </w:r>
      <w:r>
        <w:rPr>
          <w:rFonts w:cstheme="minorHAnsi"/>
        </w:rPr>
        <w:t xml:space="preserve"> </w:t>
      </w:r>
      <w:r w:rsidRPr="000B74F7">
        <w:rPr>
          <w:rFonts w:cstheme="minorHAnsi"/>
        </w:rPr>
        <w:t>the anti-bullying resources available via Hwb (</w:t>
      </w:r>
      <w:hyperlink r:id="rId15" w:history="1">
        <w:r w:rsidR="007E76A9" w:rsidRPr="00EE0F90">
          <w:rPr>
            <w:rStyle w:val="Hyperlink"/>
            <w:rFonts w:asciiTheme="minorHAnsi" w:hAnsiTheme="minorHAnsi" w:cstheme="minorHAnsi"/>
          </w:rPr>
          <w:t>https://hwb.gov.wales/repository/discovery/resource/</w:t>
        </w:r>
      </w:hyperlink>
      <w:r w:rsidR="007E76A9">
        <w:rPr>
          <w:rFonts w:cstheme="minorHAnsi"/>
        </w:rPr>
        <w:t xml:space="preserve"> </w:t>
      </w:r>
      <w:r w:rsidRPr="000B74F7">
        <w:rPr>
          <w:rFonts w:cstheme="minorHAnsi"/>
        </w:rPr>
        <w:t>):</w:t>
      </w:r>
    </w:p>
    <w:p w14:paraId="06E663FF" w14:textId="57B49311" w:rsidR="000B74F7" w:rsidRPr="00C72E65" w:rsidRDefault="00C72E65" w:rsidP="000B74F7">
      <w:pPr>
        <w:pStyle w:val="NoSpacing"/>
        <w:numPr>
          <w:ilvl w:val="0"/>
          <w:numId w:val="38"/>
        </w:numPr>
        <w:jc w:val="both"/>
        <w:rPr>
          <w:rStyle w:val="Hyperlink"/>
          <w:rFonts w:asciiTheme="minorHAnsi" w:hAnsiTheme="minorHAnsi" w:cstheme="minorHAnsi"/>
          <w:color w:val="auto"/>
        </w:rPr>
      </w:pPr>
      <w:hyperlink r:id="rId16" w:history="1">
        <w:r>
          <w:rPr>
            <w:rStyle w:val="Hyperlink"/>
            <w:rFonts w:asciiTheme="minorHAnsi" w:hAnsiTheme="minorHAnsi" w:cstheme="minorHAnsi"/>
            <w:b w:val="0"/>
            <w:bCs w:val="0"/>
          </w:rPr>
          <w:t>Rights-respect-equality-guidance-for-parents-and-carers.pdf</w:t>
        </w:r>
      </w:hyperlink>
    </w:p>
    <w:p w14:paraId="2096C9E3" w14:textId="61616F39" w:rsidR="00C72E65" w:rsidRPr="00C72E65" w:rsidRDefault="00C72E65" w:rsidP="000B74F7">
      <w:pPr>
        <w:pStyle w:val="NoSpacing"/>
        <w:numPr>
          <w:ilvl w:val="0"/>
          <w:numId w:val="38"/>
        </w:numPr>
        <w:jc w:val="both"/>
        <w:rPr>
          <w:rFonts w:cstheme="minorHAnsi"/>
          <w:b/>
          <w:bCs/>
        </w:rPr>
      </w:pPr>
      <w:hyperlink r:id="rId17" w:history="1">
        <w:r w:rsidRPr="00C72E65">
          <w:rPr>
            <w:rStyle w:val="Hyperlink"/>
            <w:rFonts w:asciiTheme="minorHAnsi" w:hAnsiTheme="minorHAnsi" w:cstheme="minorHAnsi"/>
          </w:rPr>
          <w:t>Rights-respect-equality-guide-for-young-people.pdf</w:t>
        </w:r>
      </w:hyperlink>
    </w:p>
    <w:p w14:paraId="54E4A655" w14:textId="63B7BD25" w:rsidR="00C72E65" w:rsidRDefault="00C72E65" w:rsidP="000B74F7">
      <w:pPr>
        <w:pStyle w:val="NoSpacing"/>
        <w:numPr>
          <w:ilvl w:val="0"/>
          <w:numId w:val="38"/>
        </w:numPr>
        <w:jc w:val="both"/>
        <w:rPr>
          <w:rFonts w:cstheme="minorHAnsi"/>
        </w:rPr>
      </w:pPr>
      <w:hyperlink r:id="rId18" w:history="1">
        <w:r w:rsidRPr="00C72E65">
          <w:rPr>
            <w:rStyle w:val="Hyperlink"/>
            <w:rFonts w:asciiTheme="minorHAnsi" w:hAnsiTheme="minorHAnsi" w:cstheme="minorHAnsi"/>
          </w:rPr>
          <w:t>Rights-respect-equality-guide-for-children.pdf</w:t>
        </w:r>
      </w:hyperlink>
    </w:p>
    <w:p w14:paraId="77E3070E" w14:textId="77777777" w:rsidR="000B74F7" w:rsidRPr="000B74F7" w:rsidRDefault="000B74F7" w:rsidP="000B74F7">
      <w:pPr>
        <w:pStyle w:val="NoSpacing"/>
        <w:numPr>
          <w:ilvl w:val="0"/>
          <w:numId w:val="38"/>
        </w:numPr>
        <w:jc w:val="both"/>
        <w:rPr>
          <w:rFonts w:cstheme="minorHAnsi"/>
        </w:rPr>
      </w:pPr>
      <w:r w:rsidRPr="000B74F7">
        <w:rPr>
          <w:rFonts w:cstheme="minorHAnsi"/>
        </w:rPr>
        <w:t>Rights, respect, equality: guidance for schools</w:t>
      </w:r>
    </w:p>
    <w:p w14:paraId="5B928BB6" w14:textId="77777777" w:rsidR="000B74F7" w:rsidRPr="000B74F7" w:rsidRDefault="000B74F7" w:rsidP="000B74F7">
      <w:pPr>
        <w:pStyle w:val="NoSpacing"/>
        <w:numPr>
          <w:ilvl w:val="0"/>
          <w:numId w:val="38"/>
        </w:numPr>
        <w:jc w:val="both"/>
        <w:rPr>
          <w:rFonts w:cstheme="minorHAnsi"/>
        </w:rPr>
      </w:pPr>
      <w:r w:rsidRPr="000B74F7">
        <w:rPr>
          <w:rFonts w:cstheme="minorHAnsi"/>
        </w:rPr>
        <w:t>Respecting others: Anti-bullying overview</w:t>
      </w:r>
    </w:p>
    <w:p w14:paraId="1961C1F9" w14:textId="2006A70D" w:rsidR="000B74F7" w:rsidRPr="00911BB5" w:rsidRDefault="000B74F7" w:rsidP="000B74F7">
      <w:pPr>
        <w:pStyle w:val="NoSpacing"/>
        <w:numPr>
          <w:ilvl w:val="0"/>
          <w:numId w:val="38"/>
        </w:numPr>
        <w:jc w:val="both"/>
        <w:rPr>
          <w:rFonts w:cstheme="minorHAnsi"/>
        </w:rPr>
      </w:pPr>
      <w:r w:rsidRPr="000B74F7">
        <w:rPr>
          <w:rFonts w:cstheme="minorHAnsi"/>
        </w:rPr>
        <w:t>Anti-bullying briefing pack – questions and answers</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315EA519" w14:textId="77777777" w:rsidR="00C60B04" w:rsidRPr="00911BB5" w:rsidRDefault="00C60B04" w:rsidP="00C60B04">
      <w:pPr>
        <w:pStyle w:val="NoSpacing"/>
        <w:jc w:val="both"/>
        <w:rPr>
          <w:rFonts w:cstheme="minorHAnsi"/>
        </w:rPr>
      </w:pPr>
      <w:r>
        <w:rPr>
          <w:rFonts w:cstheme="minorHAnsi"/>
        </w:rPr>
        <w:t>Welsh Government guidance definition: ‘</w:t>
      </w:r>
      <w:r w:rsidRPr="007E76A9">
        <w:rPr>
          <w:rFonts w:cstheme="minorHAnsi"/>
          <w:i/>
          <w:iCs/>
        </w:rPr>
        <w:t>Behaviour by an individual or group, usually repeated over time, that intentionally hurts others either physically or emotionally’</w:t>
      </w:r>
      <w:r>
        <w:rPr>
          <w:rFonts w:cstheme="minorHAnsi"/>
        </w:rPr>
        <w:t>.</w:t>
      </w:r>
    </w:p>
    <w:p w14:paraId="7B28D994" w14:textId="77777777" w:rsidR="00C37AB8" w:rsidRDefault="00C37AB8" w:rsidP="00911BB5">
      <w:pPr>
        <w:pStyle w:val="NoSpacing"/>
        <w:jc w:val="both"/>
        <w:rPr>
          <w:rFonts w:cstheme="minorHAnsi"/>
        </w:rPr>
      </w:pPr>
    </w:p>
    <w:p w14:paraId="4DF89590" w14:textId="392FD5C6" w:rsidR="00142073"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7E76A9">
        <w:rPr>
          <w:rFonts w:cstheme="minorHAnsi"/>
          <w:i/>
          <w:iCs/>
        </w:rPr>
        <w:t xml:space="preserve">behaviour that hurts someone else – such as name calling, hitting, pushing, spreading rumours, </w:t>
      </w:r>
      <w:r w:rsidR="001F0775" w:rsidRPr="007E76A9">
        <w:rPr>
          <w:rFonts w:cstheme="minorHAnsi"/>
          <w:i/>
          <w:iCs/>
        </w:rPr>
        <w:t>threatening,</w:t>
      </w:r>
      <w:r w:rsidR="00142073" w:rsidRPr="007E76A9">
        <w:rPr>
          <w:rFonts w:cstheme="minorHAnsi"/>
          <w:i/>
          <w:iCs/>
        </w:rPr>
        <w:t xml:space="preserve"> or undermining someone. </w:t>
      </w:r>
      <w:r w:rsidR="00142073" w:rsidRPr="007E76A9">
        <w:rPr>
          <w:rFonts w:cstheme="minorHAnsi"/>
          <w:i/>
          <w:iCs/>
          <w:lang w:eastAsia="en-GB"/>
        </w:rPr>
        <w:t>It can happen anywhere – at school, at home or online. It’s usually repeated over a long period of time and can hurt a child both physically and emotionally.</w:t>
      </w:r>
      <w:r w:rsidR="00142073" w:rsidRPr="007E76A9">
        <w:rPr>
          <w:rFonts w:cstheme="minorHAnsi"/>
          <w:i/>
          <w:iCs/>
        </w:rPr>
        <w:t xml:space="preserve"> </w:t>
      </w:r>
      <w:r w:rsidR="00142073" w:rsidRPr="007E76A9">
        <w:rPr>
          <w:rFonts w:cstheme="minorHAnsi"/>
          <w:i/>
          <w:iCs/>
          <w:lang w:eastAsia="en-GB"/>
        </w:rPr>
        <w:t>Bullying that happens online, using social networks, </w:t>
      </w:r>
      <w:r w:rsidR="001F0775" w:rsidRPr="007E76A9">
        <w:rPr>
          <w:rFonts w:cstheme="minorHAnsi"/>
          <w:i/>
          <w:iCs/>
          <w:lang w:eastAsia="en-GB"/>
        </w:rPr>
        <w:t>games,</w:t>
      </w:r>
      <w:r w:rsidR="00142073" w:rsidRPr="007E76A9">
        <w:rPr>
          <w:rFonts w:cstheme="minorHAnsi"/>
          <w:i/>
          <w:iCs/>
          <w:lang w:eastAsia="en-GB"/>
        </w:rPr>
        <w:t xml:space="preserve"> and mobile phones, is often called cyberbullying. A child can feel like there’s no escape because it can happen wherever they are, at any time of day or </w:t>
      </w:r>
      <w:r w:rsidR="00DF08F9" w:rsidRPr="007E76A9">
        <w:rPr>
          <w:rFonts w:cstheme="minorHAnsi"/>
          <w:i/>
          <w:iCs/>
          <w:lang w:eastAsia="en-GB"/>
        </w:rPr>
        <w:t>night</w:t>
      </w:r>
      <w:r w:rsidR="00142073" w:rsidRPr="00911BB5">
        <w:rPr>
          <w:rFonts w:cstheme="minorHAnsi"/>
          <w:lang w:eastAsia="en-GB"/>
        </w:rPr>
        <w:t>.</w:t>
      </w:r>
      <w:r w:rsidR="00142073" w:rsidRPr="00911BB5">
        <w:rPr>
          <w:rFonts w:cstheme="minorHAnsi"/>
        </w:rPr>
        <w:t xml:space="preserve">’ </w:t>
      </w:r>
    </w:p>
    <w:p w14:paraId="2B0E8CFA" w14:textId="77777777" w:rsidR="00C60B04" w:rsidRDefault="00C60B04" w:rsidP="00C60B04">
      <w:pPr>
        <w:pStyle w:val="NoSpacing"/>
        <w:jc w:val="both"/>
        <w:rPr>
          <w:rFonts w:cstheme="minorHAnsi"/>
        </w:rPr>
      </w:pPr>
    </w:p>
    <w:p w14:paraId="7C00A1DB" w14:textId="1723E7C0" w:rsidR="00B21681" w:rsidRPr="00911BB5" w:rsidRDefault="00142073" w:rsidP="00911BB5">
      <w:pPr>
        <w:pStyle w:val="NoSpacing"/>
        <w:jc w:val="both"/>
        <w:rPr>
          <w:rFonts w:cstheme="minorHAnsi"/>
          <w:color w:val="0B0C0C"/>
        </w:rPr>
      </w:pPr>
      <w:r w:rsidRPr="00911BB5">
        <w:rPr>
          <w:rFonts w:cstheme="minorHAnsi"/>
        </w:rPr>
        <w:t xml:space="preserve">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158B5DD1" w:rsidR="00F054A5" w:rsidRPr="00911BB5" w:rsidRDefault="00F054A5" w:rsidP="00911BB5">
      <w:pPr>
        <w:pStyle w:val="NoSpacing"/>
        <w:jc w:val="both"/>
        <w:rPr>
          <w:rFonts w:cstheme="minorHAnsi"/>
        </w:rPr>
      </w:pPr>
      <w:r w:rsidRPr="00911BB5">
        <w:rPr>
          <w:rFonts w:cstheme="minorHAnsi"/>
        </w:rPr>
        <w:t xml:space="preserve">Bullying </w:t>
      </w:r>
      <w:r w:rsidR="00124274" w:rsidRPr="00911BB5">
        <w:rPr>
          <w:rFonts w:cstheme="minorHAnsi"/>
        </w:rPr>
        <w:t>includes: -</w:t>
      </w:r>
    </w:p>
    <w:p w14:paraId="5E74F7AB" w14:textId="0FDE1B78"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r w:rsidR="005D559B">
        <w:rPr>
          <w:rFonts w:cstheme="minorHAnsi"/>
        </w:rPr>
        <w:t>.</w:t>
      </w:r>
    </w:p>
    <w:p w14:paraId="484E33C3" w14:textId="008B9314"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r w:rsidR="005D559B">
        <w:rPr>
          <w:rFonts w:cstheme="minorHAnsi"/>
        </w:rPr>
        <w:t>.</w:t>
      </w:r>
    </w:p>
    <w:p w14:paraId="7B24951B" w14:textId="08F159F4" w:rsidR="00F054A5" w:rsidRPr="00911BB5" w:rsidRDefault="00F054A5" w:rsidP="00911BB5">
      <w:pPr>
        <w:pStyle w:val="NoSpacing"/>
        <w:numPr>
          <w:ilvl w:val="0"/>
          <w:numId w:val="29"/>
        </w:numPr>
        <w:jc w:val="both"/>
        <w:rPr>
          <w:rFonts w:cstheme="minorHAnsi"/>
        </w:rPr>
      </w:pPr>
      <w:hyperlink r:id="rId19" w:tooltip="emotional abuse" w:history="1">
        <w:r w:rsidRPr="00124274">
          <w:rPr>
            <w:rStyle w:val="Hyperlink"/>
            <w:rFonts w:asciiTheme="minorHAnsi" w:hAnsiTheme="minorHAnsi" w:cstheme="minorHAnsi"/>
            <w:b w:val="0"/>
            <w:bCs w:val="0"/>
            <w:color w:val="auto"/>
          </w:rPr>
          <w:t>emotional abuse</w:t>
        </w:r>
      </w:hyperlink>
      <w:r w:rsidRPr="00124274">
        <w:rPr>
          <w:rFonts w:cstheme="minorHAnsi"/>
          <w:b/>
          <w:bCs/>
        </w:rPr>
        <w:t>,</w:t>
      </w:r>
      <w:r w:rsidRPr="00124274">
        <w:rPr>
          <w:rFonts w:cstheme="minorHAnsi"/>
        </w:rPr>
        <w:t xml:space="preserve"> </w:t>
      </w:r>
      <w:r w:rsidRPr="00911BB5">
        <w:rPr>
          <w:rFonts w:cstheme="minorHAnsi"/>
        </w:rPr>
        <w:t xml:space="preserve">such as threatening, </w:t>
      </w:r>
      <w:r w:rsidR="001F0775" w:rsidRPr="00911BB5">
        <w:rPr>
          <w:rFonts w:cstheme="minorHAnsi"/>
        </w:rPr>
        <w:t>intimidating,</w:t>
      </w:r>
      <w:r w:rsidRPr="00911BB5">
        <w:rPr>
          <w:rFonts w:cstheme="minorHAnsi"/>
        </w:rPr>
        <w:t xml:space="preserve"> or humiliating </w:t>
      </w:r>
      <w:r w:rsidR="005D559B" w:rsidRPr="00911BB5">
        <w:rPr>
          <w:rFonts w:cstheme="minorHAnsi"/>
        </w:rPr>
        <w:t>someone.</w:t>
      </w:r>
    </w:p>
    <w:p w14:paraId="457921C6" w14:textId="2E14A196"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r w:rsidR="005D559B">
        <w:rPr>
          <w:rFonts w:cstheme="minorHAnsi"/>
        </w:rPr>
        <w:t>.</w:t>
      </w:r>
    </w:p>
    <w:p w14:paraId="5311713C" w14:textId="6887B6F4"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r w:rsidR="005D559B">
        <w:rPr>
          <w:rFonts w:cstheme="minorHAnsi"/>
        </w:rPr>
        <w:t>.</w:t>
      </w:r>
    </w:p>
    <w:p w14:paraId="5F31EF80" w14:textId="3982A913"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r w:rsidR="005D559B">
        <w:rPr>
          <w:rFonts w:cstheme="minorHAnsi"/>
        </w:rPr>
        <w:t>.</w:t>
      </w:r>
    </w:p>
    <w:p w14:paraId="19BDE023" w14:textId="649D1019"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r w:rsidR="005D559B">
        <w:rPr>
          <w:rFonts w:cstheme="minorHAnsi"/>
        </w:rPr>
        <w:t>.</w:t>
      </w:r>
    </w:p>
    <w:p w14:paraId="244C6201" w14:textId="30FD2DB4"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r w:rsidR="005D559B">
        <w:rPr>
          <w:rFonts w:cstheme="minorHAnsi"/>
        </w:rPr>
        <w:t>.</w:t>
      </w:r>
    </w:p>
    <w:p w14:paraId="21587830" w14:textId="7BCF330B"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r w:rsidR="005D559B">
        <w:rPr>
          <w:rFonts w:cstheme="minorHAnsi"/>
        </w:rPr>
        <w:t>.</w:t>
      </w:r>
    </w:p>
    <w:p w14:paraId="5A078946" w14:textId="56E63956"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r w:rsidR="005D559B">
        <w:rPr>
          <w:rFonts w:cstheme="minorHAnsi"/>
        </w:rPr>
        <w:t>.</w:t>
      </w:r>
    </w:p>
    <w:p w14:paraId="4605794E" w14:textId="59327A52"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r w:rsidR="005D559B">
        <w:rPr>
          <w:rFonts w:cstheme="minorHAnsi"/>
        </w:rPr>
        <w:t>.</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490D2733" w14:textId="77777777" w:rsidR="007D49E7" w:rsidRDefault="007D49E7" w:rsidP="00911BB5">
      <w:pPr>
        <w:pStyle w:val="NoSpacing"/>
        <w:jc w:val="both"/>
        <w:rPr>
          <w:rFonts w:cstheme="minorHAnsi"/>
        </w:rPr>
      </w:pPr>
    </w:p>
    <w:p w14:paraId="213EC728" w14:textId="18A5A1E0" w:rsidR="00F66BA3" w:rsidRPr="00911BB5" w:rsidRDefault="00F66BA3" w:rsidP="00911BB5">
      <w:pPr>
        <w:pStyle w:val="NoSpacing"/>
        <w:jc w:val="both"/>
        <w:rPr>
          <w:rFonts w:cstheme="minorHAnsi"/>
        </w:rPr>
      </w:pPr>
      <w:r w:rsidRPr="00911BB5">
        <w:rPr>
          <w:rFonts w:cstheme="minorHAnsi"/>
        </w:rPr>
        <w:t>NB this list is not exhaustive</w:t>
      </w:r>
      <w:r w:rsidR="007D49E7">
        <w:rPr>
          <w:rFonts w:cstheme="minorHAnsi"/>
        </w:rPr>
        <w:t>.</w:t>
      </w:r>
    </w:p>
    <w:p w14:paraId="60200A90" w14:textId="77777777" w:rsidR="00911BB5" w:rsidRPr="00911BB5" w:rsidRDefault="00B21681" w:rsidP="00911BB5">
      <w:pPr>
        <w:pStyle w:val="NoSpacing"/>
        <w:jc w:val="both"/>
        <w:rPr>
          <w:rFonts w:cstheme="minorHAnsi"/>
        </w:rPr>
      </w:pPr>
      <w:r w:rsidRPr="00911BB5">
        <w:rPr>
          <w:rFonts w:cstheme="minorHAnsi"/>
        </w:rPr>
        <w:t xml:space="preserve">Bullying behaviour may be direct or indirect.  </w:t>
      </w:r>
    </w:p>
    <w:p w14:paraId="2DD94725" w14:textId="77777777" w:rsidR="00911BB5" w:rsidRDefault="00911BB5"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2AFD6FCF" w14:textId="68530FF0"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1048A377" w:rsidR="00B21681" w:rsidRPr="00911BB5" w:rsidRDefault="00991891" w:rsidP="00911BB5">
      <w:pPr>
        <w:pStyle w:val="NoSpacing"/>
        <w:jc w:val="both"/>
        <w:rPr>
          <w:rFonts w:cstheme="minorHAnsi"/>
        </w:rPr>
      </w:pPr>
      <w:r>
        <w:rPr>
          <w:rFonts w:cstheme="minorHAnsi"/>
        </w:rPr>
        <w:t>Grace</w:t>
      </w:r>
      <w:r w:rsidR="00443ECC">
        <w:rPr>
          <w:rFonts w:cstheme="minorHAnsi"/>
        </w:rPr>
        <w:t xml:space="preserve"> House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CA67AE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w:t>
      </w:r>
      <w:r w:rsidR="005D559B" w:rsidRPr="00911BB5">
        <w:rPr>
          <w:rFonts w:cstheme="minorHAnsi"/>
        </w:rPr>
        <w:t>orientation,</w:t>
      </w:r>
      <w:r w:rsidRPr="00911BB5">
        <w:rPr>
          <w:rFonts w:cstheme="minorHAnsi"/>
        </w:rPr>
        <w:t xml:space="preserve">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06271967"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r w:rsidR="00991891">
        <w:rPr>
          <w:rFonts w:cstheme="minorHAnsi"/>
        </w:rPr>
        <w:t>Grace</w:t>
      </w:r>
      <w:r w:rsidR="007D49E7">
        <w:rPr>
          <w:rFonts w:cstheme="minorHAnsi"/>
        </w:rPr>
        <w:t xml:space="preserve"> </w:t>
      </w:r>
      <w:r w:rsidR="00443ECC">
        <w:rPr>
          <w:rFonts w:cstheme="minorHAnsi"/>
        </w:rPr>
        <w:t>House School</w:t>
      </w:r>
      <w:r w:rsidR="00131E06" w:rsidRPr="00911BB5">
        <w:rPr>
          <w:rFonts w:cstheme="minorHAnsi"/>
        </w:rPr>
        <w:t xml:space="preserve"> expects that all </w:t>
      </w:r>
      <w:r w:rsidR="003F591E">
        <w:rPr>
          <w:rFonts w:cstheme="minorHAnsi"/>
        </w:rPr>
        <w:t>i</w:t>
      </w:r>
      <w:r w:rsidR="00817CAC" w:rsidRPr="00911BB5">
        <w:rPr>
          <w:rFonts w:cstheme="minorHAnsi"/>
        </w:rPr>
        <w:t xml:space="preserve">ncidents of bullying </w:t>
      </w:r>
      <w:r w:rsidR="00131E06" w:rsidRPr="00911BB5">
        <w:rPr>
          <w:rFonts w:cstheme="minorHAnsi"/>
        </w:rPr>
        <w:t>will</w:t>
      </w:r>
      <w:r w:rsidRPr="00911BB5">
        <w:rPr>
          <w:rFonts w:cstheme="minorHAnsi"/>
        </w:rPr>
        <w:t xml:space="preserve"> be addressed </w:t>
      </w:r>
      <w:r w:rsidR="003F591E" w:rsidRPr="00911BB5">
        <w:rPr>
          <w:rFonts w:cstheme="minorHAnsi"/>
        </w:rPr>
        <w:t>in pro</w:t>
      </w:r>
      <w:r w:rsidRPr="00911BB5">
        <w:rPr>
          <w:rFonts w:cstheme="minorHAnsi"/>
        </w:rPr>
        <w:t xml:space="preserve">-active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091DF86B"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77F1DC83" w:rsidR="00107E98" w:rsidRPr="00911BB5" w:rsidRDefault="00991891" w:rsidP="00911BB5">
      <w:pPr>
        <w:pStyle w:val="NoSpacing"/>
        <w:jc w:val="both"/>
        <w:rPr>
          <w:rFonts w:cstheme="minorHAnsi"/>
        </w:rPr>
      </w:pPr>
      <w:r>
        <w:rPr>
          <w:rFonts w:cstheme="minorHAnsi"/>
        </w:rPr>
        <w:t>Grace</w:t>
      </w:r>
      <w:r w:rsidR="00B25B40">
        <w:rPr>
          <w:rFonts w:cstheme="minorHAnsi"/>
        </w:rPr>
        <w:t xml:space="preserve"> </w:t>
      </w:r>
      <w:r w:rsidR="004249D1">
        <w:rPr>
          <w:rFonts w:cstheme="minorHAnsi"/>
        </w:rPr>
        <w:t>House School</w:t>
      </w:r>
      <w:r w:rsidR="00131E06" w:rsidRPr="00911BB5">
        <w:rPr>
          <w:rFonts w:cstheme="minorHAnsi"/>
        </w:rPr>
        <w:t xml:space="preserve"> will ensure that </w:t>
      </w:r>
      <w:r w:rsidR="003F591E">
        <w:rPr>
          <w:rFonts w:cstheme="minorHAnsi"/>
        </w:rPr>
        <w:t>i</w:t>
      </w:r>
      <w:r w:rsidR="00107E98" w:rsidRPr="00911BB5">
        <w:rPr>
          <w:rFonts w:cstheme="minorHAnsi"/>
        </w:rPr>
        <w:t xml:space="preserve">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79B30A21" w:rsidR="00107E98" w:rsidRPr="00911BB5" w:rsidRDefault="00107E98" w:rsidP="00911BB5">
      <w:pPr>
        <w:pStyle w:val="NoSpacing"/>
        <w:jc w:val="both"/>
        <w:rPr>
          <w:rFonts w:cstheme="minorHAnsi"/>
        </w:rPr>
      </w:pPr>
      <w:r w:rsidRPr="00911BB5">
        <w:rPr>
          <w:rFonts w:cstheme="minorHAnsi"/>
        </w:rPr>
        <w:t xml:space="preserve">The subject of bullying will be raised at both group and individual level. </w:t>
      </w:r>
      <w:r w:rsidR="008F5DBE">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w:t>
      </w:r>
      <w:r w:rsidR="008F5DBE">
        <w:rPr>
          <w:rFonts w:cstheme="minorHAnsi"/>
        </w:rPr>
        <w:t>Y</w:t>
      </w:r>
      <w:r w:rsidR="006C07C0" w:rsidRPr="00911BB5">
        <w:rPr>
          <w:rFonts w:cstheme="minorHAnsi"/>
        </w:rPr>
        <w:t xml:space="preserve">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w:t>
      </w:r>
      <w:r w:rsidR="008F5DBE">
        <w:rPr>
          <w:rFonts w:cstheme="minorHAnsi"/>
        </w:rPr>
        <w:t xml:space="preserve">ese </w:t>
      </w:r>
      <w:r w:rsidR="006C07C0" w:rsidRPr="00911BB5">
        <w:rPr>
          <w:rFonts w:cstheme="minorHAnsi"/>
        </w:rPr>
        <w:t>young</w:t>
      </w:r>
      <w:r w:rsidRPr="00911BB5">
        <w:rPr>
          <w:rFonts w:cstheme="minorHAnsi"/>
        </w:rPr>
        <w:t xml:space="preserve"> people who have bullied others will be given advice and support and provided with strategies to enable them to bring their unacceptable behaviour 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4E497306" w:rsidR="007B74E8" w:rsidRPr="00911BB5" w:rsidRDefault="008A5411" w:rsidP="00911BB5">
      <w:pPr>
        <w:pStyle w:val="NoSpacing"/>
        <w:jc w:val="both"/>
        <w:rPr>
          <w:rFonts w:cstheme="minorHAnsi"/>
        </w:rPr>
      </w:pPr>
      <w:r>
        <w:rPr>
          <w:rFonts w:cstheme="minorHAnsi"/>
        </w:rPr>
        <w:t>Y</w:t>
      </w:r>
      <w:r w:rsidR="006C07C0" w:rsidRPr="00911BB5">
        <w:rPr>
          <w:rFonts w:cstheme="minorHAnsi"/>
        </w:rPr>
        <w:t xml:space="preserve">oung people can be vulnerable to bullying at certain times and </w:t>
      </w:r>
      <w:r w:rsidR="00F03C20">
        <w:rPr>
          <w:rFonts w:cstheme="minorHAnsi"/>
        </w:rPr>
        <w:t xml:space="preserve">education </w:t>
      </w:r>
      <w:r w:rsidR="006C07C0"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w:t>
      </w:r>
      <w:r w:rsidR="00AC0C7D">
        <w:rPr>
          <w:rFonts w:cstheme="minorHAnsi"/>
        </w:rPr>
        <w:t xml:space="preserve"> at a</w:t>
      </w:r>
      <w:r w:rsidR="00F03C20">
        <w:rPr>
          <w:rFonts w:cstheme="minorHAnsi"/>
        </w:rPr>
        <w:t xml:space="preserve">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w:t>
      </w:r>
      <w:r w:rsidR="00D210E8">
        <w:rPr>
          <w:rFonts w:cstheme="minorHAnsi"/>
        </w:rPr>
        <w:t xml:space="preserve">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E17C57">
        <w:rPr>
          <w:rFonts w:cstheme="minorHAnsi"/>
        </w:rPr>
        <w:t>Senior</w:t>
      </w:r>
      <w:r w:rsidR="00991891">
        <w:rPr>
          <w:rFonts w:cstheme="minorHAnsi"/>
        </w:rPr>
        <w:t xml:space="preserve"> Headteacher</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64E6D65D" w:rsidR="00107E98" w:rsidRPr="00911BB5" w:rsidRDefault="00AC0C7D" w:rsidP="00911BB5">
      <w:pPr>
        <w:pStyle w:val="NoSpacing"/>
        <w:jc w:val="both"/>
        <w:rPr>
          <w:rFonts w:cstheme="minorHAnsi"/>
        </w:rPr>
      </w:pPr>
      <w:r>
        <w:rPr>
          <w:rFonts w:cstheme="minorHAnsi"/>
        </w:rPr>
        <w:t xml:space="preserve">Young </w:t>
      </w:r>
      <w:r w:rsidR="00107E98" w:rsidRPr="00911BB5">
        <w:rPr>
          <w:rFonts w:cstheme="minorHAnsi"/>
        </w:rPr>
        <w:t xml:space="preserve">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61CEB6BE"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Anxiety attacks; fear of going out; being left </w:t>
      </w:r>
      <w:r w:rsidR="007B050E" w:rsidRPr="00911BB5">
        <w:rPr>
          <w:rFonts w:cstheme="minorHAnsi"/>
          <w:lang w:val="en-US"/>
        </w:rPr>
        <w:t>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9AE57F8"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 xml:space="preserve">items </w:t>
      </w:r>
      <w:r w:rsidR="007B050E" w:rsidRPr="00911BB5">
        <w:rPr>
          <w:rFonts w:cstheme="minorHAnsi"/>
          <w:lang w:val="en-US"/>
        </w:rPr>
        <w:t>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B2A6B49"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A tendency to be aggressive and bully </w:t>
      </w:r>
      <w:r w:rsidR="007B050E" w:rsidRPr="00911BB5">
        <w:rPr>
          <w:rFonts w:cstheme="minorHAnsi"/>
          <w:lang w:val="en-US"/>
        </w:rPr>
        <w:t>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0B1E50C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w:t>
      </w:r>
      <w:r w:rsidR="003F591E">
        <w:rPr>
          <w:rFonts w:cstheme="minorHAnsi"/>
          <w:lang w:val="en-US"/>
        </w:rPr>
        <w:t xml:space="preserve">when accused of being </w:t>
      </w:r>
      <w:r w:rsidRPr="00911BB5">
        <w:rPr>
          <w:rFonts w:cstheme="minorHAnsi"/>
          <w:lang w:val="en-US"/>
        </w:rPr>
        <w:t>smelly/fat)</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185BEDC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w:t>
      </w:r>
      <w:r w:rsidR="007B050E" w:rsidRPr="00911BB5">
        <w:rPr>
          <w:rFonts w:cstheme="minorHAnsi"/>
          <w:lang w:val="en-US"/>
        </w:rPr>
        <w:t>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746F94A8"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79C6CC68" w:rsidR="00107E98" w:rsidRPr="00911BB5" w:rsidRDefault="00107E98" w:rsidP="00911BB5">
      <w:pPr>
        <w:pStyle w:val="NoSpacing"/>
        <w:numPr>
          <w:ilvl w:val="0"/>
          <w:numId w:val="31"/>
        </w:numPr>
        <w:jc w:val="both"/>
        <w:rPr>
          <w:rFonts w:cstheme="minorHAnsi"/>
          <w:bCs/>
        </w:rPr>
      </w:pPr>
      <w:r w:rsidRPr="00911BB5">
        <w:rPr>
          <w:rFonts w:cstheme="minorHAnsi"/>
        </w:rPr>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r w:rsidR="005D559B">
        <w:rPr>
          <w:rFonts w:cstheme="minorHAnsi"/>
        </w:rPr>
        <w:t>.</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31F8136E" w:rsidR="00400EA2" w:rsidRPr="00911BB5" w:rsidRDefault="00400EA2" w:rsidP="00911BB5">
      <w:pPr>
        <w:pStyle w:val="NoSpacing"/>
        <w:jc w:val="both"/>
        <w:rPr>
          <w:rFonts w:cstheme="minorHAnsi"/>
        </w:rPr>
      </w:pPr>
      <w:r w:rsidRPr="00911BB5">
        <w:rPr>
          <w:rFonts w:cstheme="minorHAnsi"/>
        </w:rPr>
        <w:t xml:space="preserve">Information should signpost children and young to other people/agencies they can contact if they are being bullied. This include Childline, Kidscape, and </w:t>
      </w:r>
      <w:r w:rsidR="003F591E">
        <w:rPr>
          <w:rFonts w:cstheme="minorHAnsi"/>
        </w:rPr>
        <w:t>Bullies Out</w:t>
      </w:r>
      <w:r w:rsidRPr="00911BB5">
        <w:rPr>
          <w:rFonts w:cstheme="minorHAnsi"/>
        </w:rPr>
        <w:t>.</w:t>
      </w:r>
    </w:p>
    <w:p w14:paraId="7F3EEEA2" w14:textId="77777777" w:rsidR="003038F3" w:rsidRDefault="003038F3" w:rsidP="00911BB5">
      <w:pPr>
        <w:pStyle w:val="NoSpacing"/>
        <w:jc w:val="both"/>
        <w:rPr>
          <w:rFonts w:cstheme="minorHAnsi"/>
          <w:bCs/>
        </w:rPr>
      </w:pPr>
    </w:p>
    <w:p w14:paraId="45FD47E4" w14:textId="77777777" w:rsidR="00BB518E" w:rsidRDefault="00BB518E" w:rsidP="00911BB5">
      <w:pPr>
        <w:pStyle w:val="NoSpacing"/>
        <w:jc w:val="both"/>
        <w:rPr>
          <w:rFonts w:cstheme="minorHAnsi"/>
          <w:bCs/>
        </w:rPr>
      </w:pPr>
    </w:p>
    <w:p w14:paraId="628788DB" w14:textId="77777777" w:rsidR="00BB518E" w:rsidRDefault="00BB518E" w:rsidP="00911BB5">
      <w:pPr>
        <w:pStyle w:val="NoSpacing"/>
        <w:jc w:val="both"/>
        <w:rPr>
          <w:rFonts w:cstheme="minorHAnsi"/>
          <w:bCs/>
        </w:rPr>
      </w:pPr>
    </w:p>
    <w:p w14:paraId="2A6A8DBD" w14:textId="77777777" w:rsidR="00BB518E" w:rsidRDefault="00BB518E" w:rsidP="00911BB5">
      <w:pPr>
        <w:pStyle w:val="NoSpacing"/>
        <w:jc w:val="both"/>
        <w:rPr>
          <w:rFonts w:cstheme="minorHAnsi"/>
          <w:bCs/>
        </w:rPr>
      </w:pPr>
    </w:p>
    <w:p w14:paraId="3F3F3E1B" w14:textId="77777777" w:rsidR="00BB518E" w:rsidRPr="00911BB5" w:rsidRDefault="00BB518E" w:rsidP="00911BB5">
      <w:pPr>
        <w:pStyle w:val="NoSpacing"/>
        <w:jc w:val="both"/>
        <w:rPr>
          <w:rFonts w:cstheme="minorHAnsi"/>
          <w:bCs/>
        </w:rPr>
      </w:pPr>
    </w:p>
    <w:p w14:paraId="42C2D576" w14:textId="55F91642" w:rsidR="00194266" w:rsidRDefault="00D210E8" w:rsidP="00911BB5">
      <w:pPr>
        <w:pStyle w:val="NoSpacing"/>
        <w:jc w:val="both"/>
        <w:rPr>
          <w:rFonts w:cstheme="minorHAnsi"/>
        </w:rPr>
      </w:pPr>
      <w:r>
        <w:rPr>
          <w:rFonts w:cstheme="minorHAnsi"/>
        </w:rPr>
        <w:t xml:space="preserve">The </w:t>
      </w:r>
      <w:r w:rsidR="00991891">
        <w:rPr>
          <w:rFonts w:cstheme="minorHAnsi"/>
        </w:rPr>
        <w:t>Senior Headteacher</w:t>
      </w:r>
      <w:r w:rsidR="003038F3" w:rsidRPr="00911BB5">
        <w:rPr>
          <w:rFonts w:cstheme="minorHAnsi"/>
        </w:rPr>
        <w:t xml:space="preserve"> should make sure that</w:t>
      </w:r>
      <w:r w:rsidR="00194266" w:rsidRPr="00911BB5">
        <w:rPr>
          <w:rFonts w:cstheme="minorHAnsi"/>
        </w:rPr>
        <w:t>:</w:t>
      </w:r>
    </w:p>
    <w:p w14:paraId="0C27E2D4" w14:textId="77777777" w:rsidR="00BB518E" w:rsidRPr="00911BB5" w:rsidRDefault="00BB518E" w:rsidP="00911BB5">
      <w:pPr>
        <w:pStyle w:val="NoSpacing"/>
        <w:jc w:val="both"/>
        <w:rPr>
          <w:rFonts w:cstheme="minorHAnsi"/>
          <w:bCs/>
        </w:rPr>
      </w:pP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189EF815"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 xml:space="preserve">o determine the reasons for the behaviour, and to discuss the strategies to support the child/young person to address the </w:t>
      </w:r>
      <w:r w:rsidR="005D559B" w:rsidRPr="00911BB5">
        <w:rPr>
          <w:rFonts w:cstheme="minorHAnsi"/>
        </w:rPr>
        <w:t>behaviour.</w:t>
      </w:r>
      <w:r w:rsidR="006D321D" w:rsidRPr="00911BB5">
        <w:rPr>
          <w:rFonts w:cstheme="minorHAnsi"/>
        </w:rPr>
        <w:t xml:space="preserve">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71358B4C" w:rsidR="00400EA2" w:rsidRPr="00911BB5" w:rsidRDefault="00400EA2" w:rsidP="00911BB5">
      <w:pPr>
        <w:pStyle w:val="NoSpacing"/>
        <w:jc w:val="both"/>
        <w:rPr>
          <w:rFonts w:cstheme="minorHAnsi"/>
          <w:bCs/>
        </w:rPr>
      </w:pPr>
      <w:r w:rsidRPr="00911BB5">
        <w:rPr>
          <w:rFonts w:cstheme="minorHAnsi"/>
          <w:bCs/>
        </w:rPr>
        <w:t>Involvement of young people</w:t>
      </w:r>
      <w:r w:rsidR="00BB518E">
        <w:rPr>
          <w:rFonts w:cstheme="minorHAnsi"/>
          <w:bCs/>
        </w:rPr>
        <w:t>:</w:t>
      </w:r>
      <w:r w:rsidRPr="00911BB5">
        <w:rPr>
          <w:rFonts w:cstheme="minorHAnsi"/>
          <w:bCs/>
        </w:rPr>
        <w:t xml:space="preserve"> </w:t>
      </w:r>
    </w:p>
    <w:p w14:paraId="58FA3A2A" w14:textId="2AF7CE0C" w:rsidR="00400EA2" w:rsidRPr="00911BB5" w:rsidRDefault="00400EA2" w:rsidP="00911BB5">
      <w:pPr>
        <w:pStyle w:val="NoSpacing"/>
        <w:jc w:val="both"/>
        <w:rPr>
          <w:rFonts w:cstheme="minorHAnsi"/>
          <w:bCs/>
        </w:rPr>
      </w:pPr>
    </w:p>
    <w:p w14:paraId="7FA87839" w14:textId="2B0FFB05" w:rsidR="00DB47E0" w:rsidRPr="00911BB5" w:rsidRDefault="00991891" w:rsidP="00911BB5">
      <w:pPr>
        <w:pStyle w:val="NoSpacing"/>
        <w:jc w:val="both"/>
        <w:rPr>
          <w:rFonts w:cstheme="minorHAnsi"/>
          <w:bCs/>
        </w:rPr>
      </w:pPr>
      <w:r>
        <w:rPr>
          <w:rFonts w:cstheme="minorHAnsi"/>
          <w:bCs/>
        </w:rPr>
        <w:t>Grace</w:t>
      </w:r>
      <w:r w:rsidR="007D49E7">
        <w:rPr>
          <w:rFonts w:cstheme="minorHAnsi"/>
          <w:bCs/>
        </w:rPr>
        <w:t xml:space="preserve"> Ho</w:t>
      </w:r>
      <w:r w:rsidR="00C84B8A">
        <w:rPr>
          <w:rFonts w:cstheme="minorHAnsi"/>
          <w:bCs/>
        </w:rPr>
        <w:t>use School</w:t>
      </w:r>
      <w:r w:rsidR="00DB47E0" w:rsidRPr="00911BB5">
        <w:rPr>
          <w:rFonts w:cstheme="minorHAnsi"/>
          <w:bCs/>
        </w:rPr>
        <w:t xml:space="preserve"> will:</w:t>
      </w:r>
    </w:p>
    <w:p w14:paraId="05DE414E" w14:textId="73BAB531"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w:t>
      </w:r>
      <w:r w:rsidR="00D210E8">
        <w:rPr>
          <w:rFonts w:eastAsia="Calibri" w:cstheme="minorHAnsi"/>
          <w:color w:val="000000"/>
        </w:rPr>
        <w:t xml:space="preserve"> </w:t>
      </w:r>
      <w:r w:rsidR="001C215E">
        <w:rPr>
          <w:rFonts w:eastAsia="Calibri" w:cstheme="minorHAnsi"/>
          <w:color w:val="000000"/>
        </w:rPr>
        <w:t xml:space="preserve">the </w:t>
      </w:r>
      <w:r w:rsidR="00400EA2" w:rsidRPr="00911BB5">
        <w:rPr>
          <w:rFonts w:eastAsia="Calibri" w:cstheme="minorHAnsi"/>
          <w:color w:val="000000"/>
        </w:rPr>
        <w:t xml:space="preserve">young people’s views on the extent and nature of bullying. </w:t>
      </w:r>
    </w:p>
    <w:p w14:paraId="3813E388" w14:textId="6A3B1BF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 xml:space="preserve">Ensure </w:t>
      </w:r>
      <w:r w:rsidR="001C215E">
        <w:rPr>
          <w:rFonts w:eastAsia="Calibri" w:cstheme="minorHAnsi"/>
          <w:color w:val="000000"/>
        </w:rPr>
        <w:t xml:space="preserve">the </w:t>
      </w:r>
      <w:r w:rsidR="00DB47E0" w:rsidRPr="00911BB5">
        <w:rPr>
          <w:rFonts w:eastAsia="Calibri" w:cstheme="minorHAnsi"/>
          <w:color w:val="000000"/>
        </w:rPr>
        <w:t xml:space="preserve">young people </w:t>
      </w:r>
      <w:r w:rsidRPr="00911BB5">
        <w:rPr>
          <w:rFonts w:eastAsia="Calibri" w:cstheme="minorHAnsi"/>
          <w:color w:val="000000"/>
        </w:rPr>
        <w:t>know how to express worries and anxieties about bullying.</w:t>
      </w:r>
    </w:p>
    <w:p w14:paraId="6E0CA428" w14:textId="78AC5CC5"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young people are aware of the range of sanctions which may be applied against those engaging in bullying.</w:t>
      </w:r>
    </w:p>
    <w:p w14:paraId="760284DE" w14:textId="130EE917"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 xml:space="preserve">Involve </w:t>
      </w:r>
      <w:r w:rsidR="001C215E">
        <w:rPr>
          <w:rFonts w:eastAsia="Calibri" w:cstheme="minorHAnsi"/>
          <w:color w:val="000000"/>
        </w:rPr>
        <w:t xml:space="preserve">the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641A89E2"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 xml:space="preserve">Offer support to </w:t>
      </w:r>
      <w:r w:rsidR="001C215E">
        <w:rPr>
          <w:rFonts w:eastAsia="Calibri" w:cstheme="minorHAnsi"/>
          <w:color w:val="000000"/>
        </w:rPr>
        <w:t xml:space="preserve">the </w:t>
      </w:r>
      <w:r w:rsidRPr="00911BB5">
        <w:rPr>
          <w:rFonts w:eastAsia="Calibri" w:cstheme="minorHAnsi"/>
          <w:color w:val="000000"/>
        </w:rPr>
        <w:t>young people who have been bullied through several routes including counselling, independent listeners, and access to their social worker</w:t>
      </w:r>
      <w:r w:rsidR="005D559B">
        <w:rPr>
          <w:rFonts w:eastAsia="Calibri" w:cstheme="minorHAnsi"/>
          <w:color w:val="000000"/>
        </w:rPr>
        <w:t>,</w:t>
      </w:r>
      <w:r w:rsidRPr="00911BB5">
        <w:rPr>
          <w:rFonts w:eastAsia="Calibri" w:cstheme="minorHAnsi"/>
          <w:color w:val="000000"/>
        </w:rPr>
        <w:t xml:space="preserve"> if </w:t>
      </w:r>
      <w:r w:rsidR="005D559B" w:rsidRPr="00911BB5">
        <w:rPr>
          <w:rFonts w:eastAsia="Calibri" w:cstheme="minorHAnsi"/>
          <w:color w:val="000000"/>
        </w:rPr>
        <w:t>applicable.</w:t>
      </w:r>
    </w:p>
    <w:p w14:paraId="623AB769" w14:textId="2B3BD24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 xml:space="preserve">Work with </w:t>
      </w:r>
      <w:r w:rsidR="001C215E">
        <w:rPr>
          <w:rFonts w:eastAsia="Calibri" w:cstheme="minorHAnsi"/>
          <w:color w:val="000000"/>
        </w:rPr>
        <w:t>the</w:t>
      </w:r>
      <w:r w:rsidR="00DB47E0" w:rsidRPr="00911BB5">
        <w:rPr>
          <w:rFonts w:eastAsia="Calibri" w:cstheme="minorHAnsi"/>
          <w:color w:val="000000"/>
        </w:rPr>
        <w:t xml:space="preserve"> </w:t>
      </w:r>
      <w:r w:rsidRPr="00911BB5">
        <w:rPr>
          <w:rFonts w:eastAsia="Calibri" w:cstheme="minorHAnsi"/>
          <w:color w:val="000000"/>
        </w:rPr>
        <w:t>young people who have been bullying to address the problems they have.</w:t>
      </w:r>
    </w:p>
    <w:p w14:paraId="701CA77C" w14:textId="7AE0286D"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w:t>
      </w:r>
      <w:r w:rsidR="001C215E">
        <w:rPr>
          <w:rFonts w:eastAsia="Calibri" w:cstheme="minorHAnsi"/>
          <w:color w:val="000000"/>
        </w:rPr>
        <w:t xml:space="preserve">the </w:t>
      </w:r>
      <w:r w:rsidRPr="00911BB5">
        <w:rPr>
          <w:rFonts w:eastAsia="Calibri" w:cstheme="minorHAnsi"/>
          <w:color w:val="000000"/>
        </w:rPr>
        <w:t xml:space="preserve">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580A05A2"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r w:rsidR="003D7092">
        <w:rPr>
          <w:rFonts w:cstheme="minorHAnsi"/>
        </w:rPr>
        <w:t>.</w:t>
      </w:r>
    </w:p>
    <w:p w14:paraId="7E208176" w14:textId="138706F9"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r w:rsidR="003D7092">
        <w:rPr>
          <w:rFonts w:cstheme="minorHAnsi"/>
        </w:rPr>
        <w:t>.</w:t>
      </w:r>
    </w:p>
    <w:p w14:paraId="74E74E63" w14:textId="5DCCC3FF" w:rsidR="000C2B0B" w:rsidRPr="00911BB5" w:rsidRDefault="00107E98" w:rsidP="00911BB5">
      <w:pPr>
        <w:pStyle w:val="NoSpacing"/>
        <w:numPr>
          <w:ilvl w:val="0"/>
          <w:numId w:val="34"/>
        </w:numPr>
        <w:jc w:val="both"/>
        <w:rPr>
          <w:rFonts w:cstheme="minorHAnsi"/>
        </w:rPr>
      </w:pPr>
      <w:r w:rsidRPr="00911BB5">
        <w:rPr>
          <w:rFonts w:cstheme="minorHAnsi"/>
        </w:rPr>
        <w:t xml:space="preserve">Explain to the </w:t>
      </w:r>
      <w:r w:rsidR="007E48D2" w:rsidRPr="00911BB5">
        <w:rPr>
          <w:rFonts w:cstheme="minorHAnsi"/>
        </w:rPr>
        <w:t>child/</w:t>
      </w:r>
      <w:r w:rsidRPr="00911BB5">
        <w:rPr>
          <w:rFonts w:cstheme="minorHAnsi"/>
        </w:rPr>
        <w:t>young person the steps that will be taken</w:t>
      </w:r>
      <w:r w:rsidR="003D7092">
        <w:rPr>
          <w:rFonts w:cstheme="minorHAnsi"/>
        </w:rPr>
        <w:t>.</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605A9E65"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w:t>
      </w:r>
      <w:r w:rsidR="003D7092">
        <w:rPr>
          <w:rFonts w:cstheme="minorHAnsi"/>
        </w:rPr>
        <w:t>.</w:t>
      </w:r>
    </w:p>
    <w:p w14:paraId="4B048D85" w14:textId="0F7B7617"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r w:rsidR="003D7092">
        <w:rPr>
          <w:rFonts w:cstheme="minorHAnsi"/>
        </w:rPr>
        <w:t>.</w:t>
      </w:r>
    </w:p>
    <w:p w14:paraId="7B7F752A" w14:textId="0E6E0B54"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r w:rsidR="003D7092">
        <w:rPr>
          <w:rFonts w:cstheme="minorHAnsi"/>
        </w:rPr>
        <w:t>.</w:t>
      </w:r>
    </w:p>
    <w:p w14:paraId="3A14CC60" w14:textId="7FB00B09"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w:t>
      </w:r>
      <w:r w:rsidR="003D7092" w:rsidRPr="00911BB5">
        <w:rPr>
          <w:rFonts w:cstheme="minorHAnsi"/>
        </w:rPr>
        <w:t>forms and</w:t>
      </w:r>
      <w:r w:rsidRPr="00911BB5">
        <w:rPr>
          <w:rFonts w:cstheme="minorHAnsi"/>
        </w:rPr>
        <w:t xml:space="preserve"> isn’t </w:t>
      </w:r>
      <w:r w:rsidRPr="00911BB5">
        <w:rPr>
          <w:rFonts w:cstheme="minorHAnsi"/>
          <w:bCs/>
        </w:rPr>
        <w:t>just</w:t>
      </w:r>
      <w:r w:rsidRPr="00911BB5">
        <w:rPr>
          <w:rFonts w:cstheme="minorHAnsi"/>
        </w:rPr>
        <w:t xml:space="preserve"> physical aggression</w:t>
      </w:r>
      <w:r w:rsidR="003D7092">
        <w:rPr>
          <w:rFonts w:cstheme="minorHAnsi"/>
        </w:rPr>
        <w:t>.</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63CB8335" w:rsidR="00107E98" w:rsidRPr="00911BB5" w:rsidRDefault="00E02650" w:rsidP="00911BB5">
      <w:pPr>
        <w:pStyle w:val="NoSpacing"/>
        <w:numPr>
          <w:ilvl w:val="0"/>
          <w:numId w:val="35"/>
        </w:numPr>
        <w:jc w:val="both"/>
        <w:rPr>
          <w:rFonts w:cstheme="minorHAnsi"/>
        </w:rPr>
      </w:pPr>
      <w:r w:rsidRPr="00911BB5">
        <w:rPr>
          <w:rFonts w:cstheme="minorHAnsi"/>
        </w:rPr>
        <w:t>Ensure if relevant</w:t>
      </w:r>
      <w:r w:rsidR="00457160">
        <w:rPr>
          <w:rFonts w:cstheme="minorHAnsi"/>
        </w:rPr>
        <w:t>,</w:t>
      </w:r>
      <w:r w:rsidRPr="00911BB5">
        <w:rPr>
          <w:rFonts w:cstheme="minorHAnsi"/>
        </w:rPr>
        <w:t xml:space="preserve"> that </w:t>
      </w:r>
      <w:r w:rsidR="00457160">
        <w:rPr>
          <w:rFonts w:cstheme="minorHAnsi"/>
        </w:rPr>
        <w:t xml:space="preserve">carers,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2A0FF9">
        <w:rPr>
          <w:rFonts w:cstheme="minorHAnsi"/>
        </w:rPr>
        <w:t xml:space="preserve">, </w:t>
      </w:r>
      <w:r w:rsidR="002A0FF9" w:rsidRPr="00911BB5">
        <w:rPr>
          <w:rFonts w:cstheme="minorHAnsi"/>
        </w:rPr>
        <w:t>teachers</w:t>
      </w:r>
      <w:r w:rsidR="002A0FF9">
        <w:rPr>
          <w:rFonts w:cstheme="minorHAnsi"/>
        </w:rPr>
        <w:t>, and therapists</w:t>
      </w:r>
      <w:r w:rsidRPr="00911BB5">
        <w:rPr>
          <w:rFonts w:cstheme="minorHAnsi"/>
        </w:rPr>
        <w:t xml:space="preserve"> are informed about any incidents of bullying behaviou</w:t>
      </w:r>
      <w:r w:rsidR="004A036D" w:rsidRPr="00911BB5">
        <w:rPr>
          <w:rFonts w:cstheme="minorHAnsi"/>
        </w:rPr>
        <w:t>r</w:t>
      </w:r>
      <w:r w:rsidR="003D7092">
        <w:rPr>
          <w:rFonts w:cstheme="minorHAnsi"/>
        </w:rPr>
        <w:t>.</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BBE0FE9"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r w:rsidR="003D7092">
        <w:rPr>
          <w:rFonts w:cstheme="minorHAnsi"/>
        </w:rPr>
        <w:t>.</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440B2F3B"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ewards / positive reinforcement to promote change</w:t>
      </w:r>
      <w:r w:rsidR="003D7092">
        <w:rPr>
          <w:rFonts w:cstheme="minorHAnsi"/>
        </w:rPr>
        <w:t>.</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4F942E35" w:rsidR="004446E2" w:rsidRPr="00911BB5" w:rsidRDefault="004446E2" w:rsidP="00911BB5">
      <w:pPr>
        <w:pStyle w:val="NoSpacing"/>
        <w:jc w:val="both"/>
        <w:rPr>
          <w:rFonts w:cstheme="minorHAnsi"/>
        </w:rPr>
      </w:pPr>
      <w:r w:rsidRPr="00911BB5">
        <w:rPr>
          <w:rFonts w:cstheme="minorHAnsi"/>
        </w:rPr>
        <w:t xml:space="preserve">Each incident of bullying should be recorded in the bullying log. The record should include details of the date, time, </w:t>
      </w:r>
      <w:r w:rsidR="005D559B" w:rsidRPr="00911BB5">
        <w:rPr>
          <w:rFonts w:cstheme="minorHAnsi"/>
        </w:rPr>
        <w:t>location,</w:t>
      </w:r>
      <w:r w:rsidRPr="00911BB5">
        <w:rPr>
          <w:rFonts w:cstheme="minorHAnsi"/>
        </w:rPr>
        <w:t xml:space="preserve"> and the nature of the bullying incident and should also details whether the bullying took place one child to another or as part of a group.  The record, should, as far as possible, be a verbatim account of 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78E3E132" w:rsidR="007D10C4" w:rsidRPr="00911BB5" w:rsidRDefault="007D10C4" w:rsidP="00911BB5">
      <w:pPr>
        <w:pStyle w:val="NoSpacing"/>
        <w:jc w:val="both"/>
        <w:rPr>
          <w:rFonts w:cstheme="minorHAnsi"/>
        </w:rPr>
      </w:pPr>
      <w:r w:rsidRPr="00911BB5">
        <w:rPr>
          <w:rFonts w:cstheme="minorHAnsi"/>
        </w:rPr>
        <w:t>Disclosures about bullying must be reported immediately and where applicable via notification to the regulator and or red flag to the</w:t>
      </w:r>
      <w:r w:rsidR="00D210E8">
        <w:rPr>
          <w:rFonts w:cstheme="minorHAnsi"/>
        </w:rPr>
        <w:t xml:space="preserve"> </w:t>
      </w:r>
      <w:r w:rsidR="00991891">
        <w:rPr>
          <w:rFonts w:cstheme="minorHAnsi"/>
        </w:rPr>
        <w:t>Senior Headteacher</w:t>
      </w:r>
      <w:r w:rsidR="00893CA3">
        <w:rPr>
          <w:rFonts w:cstheme="minorHAnsi"/>
        </w:rPr>
        <w:t>/</w:t>
      </w:r>
      <w:r w:rsidR="00991891">
        <w:rPr>
          <w:rFonts w:cstheme="minorHAnsi"/>
        </w:rPr>
        <w:t>Education</w:t>
      </w:r>
      <w:r w:rsidR="008C2CDA">
        <w:rPr>
          <w:rFonts w:cstheme="minorHAnsi"/>
        </w:rPr>
        <w:t xml:space="preserve"> </w:t>
      </w:r>
      <w:r w:rsidR="00991891">
        <w:rPr>
          <w:rFonts w:cstheme="minorHAnsi"/>
        </w:rPr>
        <w:t>Director/</w:t>
      </w:r>
      <w:r w:rsidR="00057212">
        <w:rPr>
          <w:rFonts w:cstheme="minorHAnsi"/>
        </w:rPr>
        <w:t>Regional Head Teacher</w:t>
      </w:r>
      <w:r w:rsidR="00893CA3">
        <w:rPr>
          <w:rFonts w:cstheme="minorHAnsi"/>
        </w:rPr>
        <w:t>/</w:t>
      </w:r>
      <w:r w:rsidRPr="00911BB5">
        <w:rPr>
          <w:rFonts w:cstheme="minorHAnsi"/>
        </w:rPr>
        <w:t>Registered Manager</w:t>
      </w:r>
      <w:r w:rsidR="00893CA3">
        <w:rPr>
          <w:rFonts w:cstheme="minorHAnsi"/>
        </w:rPr>
        <w:t>/</w:t>
      </w:r>
      <w:r w:rsidRPr="00911BB5">
        <w:rPr>
          <w:rFonts w:cstheme="minorHAnsi"/>
        </w:rPr>
        <w:t xml:space="preserve">Responsible Individual / Designated Safeguarding </w:t>
      </w:r>
      <w:r w:rsidR="00CD0B4D">
        <w:rPr>
          <w:rFonts w:cstheme="minorHAnsi"/>
        </w:rPr>
        <w:t>Person</w:t>
      </w:r>
      <w:r w:rsidRPr="00911BB5">
        <w:rPr>
          <w:rFonts w:cstheme="minorHAnsi"/>
        </w:rPr>
        <w:t xml:space="preserve">.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1B59949" w14:textId="14E8A4A4" w:rsidR="006C0B85" w:rsidRPr="005067B8" w:rsidRDefault="006603D4" w:rsidP="00911BB5">
      <w:pPr>
        <w:pStyle w:val="NoSpacing"/>
        <w:jc w:val="both"/>
        <w:rPr>
          <w:rFonts w:cstheme="minorHAnsi"/>
        </w:rPr>
      </w:pPr>
      <w:r w:rsidRPr="006603D4">
        <w:rPr>
          <w:rFonts w:cstheme="minorHAnsi"/>
        </w:rPr>
        <w:t>If the bullying incidents take place within the education environment it is important that reference is made on managing incidents of bullying set out in the guidance issued by</w:t>
      </w:r>
      <w:r w:rsidR="004153D6">
        <w:rPr>
          <w:rFonts w:cstheme="minorHAnsi"/>
        </w:rPr>
        <w:t xml:space="preserve"> Welsh Government circular:</w:t>
      </w:r>
      <w:r w:rsidRPr="006603D4">
        <w:rPr>
          <w:rFonts w:cstheme="minorHAnsi"/>
        </w:rPr>
        <w:t xml:space="preserve"> </w:t>
      </w:r>
      <w:r w:rsidR="004153D6">
        <w:rPr>
          <w:rFonts w:cstheme="minorHAnsi"/>
        </w:rPr>
        <w:t>‘Respecting Others: Anti-Bullying Guidance’</w:t>
      </w:r>
      <w:r w:rsidRPr="006603D4">
        <w:rPr>
          <w:rFonts w:cstheme="minorHAnsi"/>
        </w:rPr>
        <w:t xml:space="preserve">, ‘Preventing and Tackling Bullying’ and Keeping Learners Safe in Education </w:t>
      </w:r>
      <w:hyperlink r:id="rId20" w:history="1">
        <w:r w:rsidR="002253AF" w:rsidRPr="005067B8">
          <w:rPr>
            <w:rStyle w:val="Hyperlink"/>
            <w:rFonts w:asciiTheme="minorHAnsi" w:hAnsiTheme="minorHAnsi" w:cstheme="minorHAnsi"/>
            <w:b w:val="0"/>
            <w:bCs w:val="0"/>
            <w:color w:val="auto"/>
          </w:rPr>
          <w:t>https://www.gov.wales/keeping-learners-safe</w:t>
        </w:r>
      </w:hyperlink>
      <w:r w:rsidRPr="005067B8">
        <w:rPr>
          <w:rFonts w:cstheme="minorHAnsi"/>
          <w:b/>
          <w:bCs/>
        </w:rPr>
        <w:t xml:space="preserve"> </w:t>
      </w:r>
      <w:r w:rsidRPr="005067B8">
        <w:rPr>
          <w:rFonts w:cstheme="minorHAnsi"/>
        </w:rPr>
        <w:t>and any related guidance updates</w:t>
      </w:r>
      <w:r w:rsidR="004D79E1" w:rsidRPr="005067B8">
        <w:rPr>
          <w:rFonts w:cstheme="minorHAnsi"/>
        </w:rPr>
        <w:t xml:space="preserve"> </w:t>
      </w:r>
      <w:r w:rsidRPr="005067B8">
        <w:rPr>
          <w:rFonts w:cstheme="minorHAnsi"/>
        </w:rPr>
        <w:t>t</w:t>
      </w:r>
      <w:r w:rsidR="006C0B85" w:rsidRPr="005067B8">
        <w:rPr>
          <w:rFonts w:cstheme="minorHAnsi"/>
        </w:rPr>
        <w:t>raining</w:t>
      </w:r>
      <w:r w:rsidRPr="005067B8">
        <w:rPr>
          <w:rFonts w:cstheme="minorHAnsi"/>
        </w:rPr>
        <w:t>.</w:t>
      </w:r>
    </w:p>
    <w:p w14:paraId="7E9D2010" w14:textId="77777777" w:rsidR="00911BB5" w:rsidRDefault="00911BB5" w:rsidP="00911BB5">
      <w:pPr>
        <w:pStyle w:val="NoSpacing"/>
        <w:jc w:val="both"/>
        <w:rPr>
          <w:rFonts w:cstheme="minorHAnsi"/>
        </w:rPr>
      </w:pPr>
    </w:p>
    <w:p w14:paraId="4EC65312" w14:textId="06A4C35F" w:rsidR="006C0B85" w:rsidRPr="00911BB5" w:rsidRDefault="00961A4E"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Default="006D321D" w:rsidP="00911BB5">
      <w:pPr>
        <w:pStyle w:val="NoSpacing"/>
        <w:jc w:val="both"/>
        <w:rPr>
          <w:rFonts w:cstheme="minorHAnsi"/>
        </w:rPr>
      </w:pPr>
    </w:p>
    <w:p w14:paraId="2DA5E273" w14:textId="77777777" w:rsidR="00BB518E" w:rsidRDefault="00BB518E" w:rsidP="00911BB5">
      <w:pPr>
        <w:pStyle w:val="NoSpacing"/>
        <w:jc w:val="both"/>
        <w:rPr>
          <w:rFonts w:cstheme="minorHAnsi"/>
        </w:rPr>
      </w:pPr>
    </w:p>
    <w:p w14:paraId="59FDA9EC" w14:textId="77777777" w:rsidR="00BB518E" w:rsidRDefault="00BB518E" w:rsidP="00911BB5">
      <w:pPr>
        <w:pStyle w:val="NoSpacing"/>
        <w:jc w:val="both"/>
        <w:rPr>
          <w:rFonts w:cstheme="minorHAnsi"/>
        </w:rPr>
      </w:pPr>
    </w:p>
    <w:p w14:paraId="2A045676" w14:textId="77777777" w:rsidR="00BB518E" w:rsidRDefault="00BB518E" w:rsidP="00911BB5">
      <w:pPr>
        <w:pStyle w:val="NoSpacing"/>
        <w:jc w:val="both"/>
        <w:rPr>
          <w:rFonts w:cstheme="minorHAnsi"/>
        </w:rPr>
      </w:pPr>
    </w:p>
    <w:p w14:paraId="577A6941" w14:textId="77777777" w:rsidR="00BB518E" w:rsidRDefault="00BB518E" w:rsidP="00911BB5">
      <w:pPr>
        <w:pStyle w:val="NoSpacing"/>
        <w:jc w:val="both"/>
        <w:rPr>
          <w:rFonts w:cstheme="minorHAnsi"/>
        </w:rPr>
      </w:pPr>
    </w:p>
    <w:p w14:paraId="66A26CF8" w14:textId="77777777" w:rsidR="00057212" w:rsidRDefault="00057212" w:rsidP="00911BB5">
      <w:pPr>
        <w:pStyle w:val="NoSpacing"/>
        <w:jc w:val="both"/>
        <w:rPr>
          <w:rFonts w:cstheme="minorHAnsi"/>
        </w:rPr>
      </w:pPr>
    </w:p>
    <w:p w14:paraId="7F07635A" w14:textId="77777777" w:rsidR="00057212" w:rsidRDefault="00057212" w:rsidP="00911BB5">
      <w:pPr>
        <w:pStyle w:val="NoSpacing"/>
        <w:jc w:val="both"/>
        <w:rPr>
          <w:rFonts w:cstheme="minorHAnsi"/>
        </w:rPr>
      </w:pPr>
    </w:p>
    <w:p w14:paraId="6DF7F742" w14:textId="77777777" w:rsidR="00057212" w:rsidRPr="00911BB5" w:rsidRDefault="00057212"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5D66AF5E" w:rsidR="00E560FB" w:rsidRPr="00911BB5" w:rsidRDefault="00E560FB" w:rsidP="00911BB5">
      <w:pPr>
        <w:pStyle w:val="NoSpacing"/>
        <w:jc w:val="both"/>
        <w:rPr>
          <w:rFonts w:cstheme="minorHAnsi"/>
        </w:rPr>
      </w:pPr>
      <w:r w:rsidRPr="00911BB5">
        <w:rPr>
          <w:rFonts w:cstheme="minorHAnsi"/>
        </w:rPr>
        <w:t xml:space="preserve">Dealing with bullying and the importance of </w:t>
      </w:r>
      <w:r w:rsidR="0020251A" w:rsidRPr="00911BB5">
        <w:rPr>
          <w:rFonts w:cstheme="minorHAnsi"/>
        </w:rPr>
        <w:t>friends.</w:t>
      </w:r>
      <w:r w:rsidRPr="00911BB5">
        <w:rPr>
          <w:rFonts w:cstheme="minorHAnsi"/>
        </w:rPr>
        <w:t xml:space="preserve">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28A58CEE" w14:textId="77777777" w:rsidR="00D210E8" w:rsidRPr="00D210E8" w:rsidRDefault="00D210E8" w:rsidP="00D210E8">
      <w:pPr>
        <w:spacing w:line="276" w:lineRule="auto"/>
        <w:ind w:left="-426" w:right="-476"/>
        <w:rPr>
          <w:rFonts w:ascii="Calibri" w:hAnsi="Calibri"/>
          <w:i/>
          <w:iCs/>
          <w:color w:val="0070C0"/>
          <w:sz w:val="22"/>
          <w:szCs w:val="22"/>
        </w:rPr>
      </w:pPr>
      <w:r w:rsidRPr="00D210E8">
        <w:rPr>
          <w:rFonts w:ascii="Calibri" w:hAnsi="Calibri"/>
          <w:i/>
          <w:iCs/>
          <w:color w:val="0070C0"/>
          <w:sz w:val="22"/>
          <w:szCs w:val="22"/>
        </w:rPr>
        <w:t>This policy is reviewed every 3 years as a minimum. However, where there are changes to legislation/guidance or in response to recommendation from any significant incident, review of the policy will take place immediately.</w:t>
      </w:r>
    </w:p>
    <w:p w14:paraId="3B1174F7" w14:textId="68DB8CAD" w:rsidR="007D10C4" w:rsidRPr="003B5013" w:rsidRDefault="007D10C4" w:rsidP="00911BB5">
      <w:pPr>
        <w:pStyle w:val="NoSpacing"/>
        <w:jc w:val="both"/>
        <w:rPr>
          <w:rFonts w:cstheme="minorHAnsi"/>
          <w:i/>
          <w:iCs/>
          <w:color w:val="00B050"/>
          <w:lang w:eastAsia="en-GB"/>
        </w:rPr>
      </w:pPr>
    </w:p>
    <w:p w14:paraId="0EE65F63" w14:textId="77777777" w:rsidR="00E560FB" w:rsidRPr="00911BB5" w:rsidRDefault="00E560FB" w:rsidP="00911BB5">
      <w:pPr>
        <w:pStyle w:val="NoSpacing"/>
        <w:jc w:val="both"/>
        <w:rPr>
          <w:rFonts w:cstheme="minorHAnsi"/>
          <w:lang w:val="en-US"/>
        </w:rPr>
      </w:pPr>
    </w:p>
    <w:sectPr w:rsidR="00E560FB" w:rsidRPr="00911BB5" w:rsidSect="005668D2">
      <w:footerReference w:type="default" r:id="rId21"/>
      <w:pgSz w:w="11906" w:h="16838"/>
      <w:pgMar w:top="881" w:right="1440"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DA09" w14:textId="77777777" w:rsidR="005668D2" w:rsidRDefault="005668D2" w:rsidP="005B57B4">
      <w:r>
        <w:separator/>
      </w:r>
    </w:p>
  </w:endnote>
  <w:endnote w:type="continuationSeparator" w:id="0">
    <w:p w14:paraId="2A6A61DA" w14:textId="77777777" w:rsidR="005668D2" w:rsidRDefault="005668D2"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D175" w14:textId="77777777" w:rsidR="005668D2" w:rsidRDefault="005668D2" w:rsidP="005B57B4">
      <w:r>
        <w:separator/>
      </w:r>
    </w:p>
  </w:footnote>
  <w:footnote w:type="continuationSeparator" w:id="0">
    <w:p w14:paraId="219510C8" w14:textId="77777777" w:rsidR="005668D2" w:rsidRDefault="005668D2" w:rsidP="005B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D692A"/>
    <w:multiLevelType w:val="hybridMultilevel"/>
    <w:tmpl w:val="63F8BD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30"/>
  </w:num>
  <w:num w:numId="2" w16cid:durableId="1667978361">
    <w:abstractNumId w:val="10"/>
  </w:num>
  <w:num w:numId="3" w16cid:durableId="1369255197">
    <w:abstractNumId w:val="31"/>
  </w:num>
  <w:num w:numId="4" w16cid:durableId="82722302">
    <w:abstractNumId w:val="6"/>
  </w:num>
  <w:num w:numId="5" w16cid:durableId="1870752126">
    <w:abstractNumId w:val="13"/>
  </w:num>
  <w:num w:numId="6" w16cid:durableId="640112990">
    <w:abstractNumId w:val="27"/>
  </w:num>
  <w:num w:numId="7" w16cid:durableId="1069810513">
    <w:abstractNumId w:val="11"/>
  </w:num>
  <w:num w:numId="8" w16cid:durableId="578558481">
    <w:abstractNumId w:val="15"/>
  </w:num>
  <w:num w:numId="9" w16cid:durableId="2016690454">
    <w:abstractNumId w:val="19"/>
  </w:num>
  <w:num w:numId="10" w16cid:durableId="735467979">
    <w:abstractNumId w:val="20"/>
  </w:num>
  <w:num w:numId="11" w16cid:durableId="212276019">
    <w:abstractNumId w:val="26"/>
  </w:num>
  <w:num w:numId="12" w16cid:durableId="577176976">
    <w:abstractNumId w:val="23"/>
  </w:num>
  <w:num w:numId="13" w16cid:durableId="319425623">
    <w:abstractNumId w:val="16"/>
  </w:num>
  <w:num w:numId="14" w16cid:durableId="1459377269">
    <w:abstractNumId w:val="5"/>
  </w:num>
  <w:num w:numId="15" w16cid:durableId="158471621">
    <w:abstractNumId w:val="29"/>
  </w:num>
  <w:num w:numId="16" w16cid:durableId="1052464008">
    <w:abstractNumId w:val="18"/>
  </w:num>
  <w:num w:numId="17" w16cid:durableId="948856239">
    <w:abstractNumId w:val="22"/>
  </w:num>
  <w:num w:numId="18" w16cid:durableId="1165901123">
    <w:abstractNumId w:val="36"/>
  </w:num>
  <w:num w:numId="19" w16cid:durableId="2106001320">
    <w:abstractNumId w:val="24"/>
  </w:num>
  <w:num w:numId="20" w16cid:durableId="1595019186">
    <w:abstractNumId w:val="28"/>
  </w:num>
  <w:num w:numId="21" w16cid:durableId="1615867371">
    <w:abstractNumId w:val="1"/>
  </w:num>
  <w:num w:numId="22" w16cid:durableId="1783571238">
    <w:abstractNumId w:val="1"/>
  </w:num>
  <w:num w:numId="23" w16cid:durableId="1757743214">
    <w:abstractNumId w:val="35"/>
  </w:num>
  <w:num w:numId="24" w16cid:durableId="14696640">
    <w:abstractNumId w:val="32"/>
  </w:num>
  <w:num w:numId="25" w16cid:durableId="85228503">
    <w:abstractNumId w:val="9"/>
  </w:num>
  <w:num w:numId="26" w16cid:durableId="633948470">
    <w:abstractNumId w:val="34"/>
  </w:num>
  <w:num w:numId="27" w16cid:durableId="119885820">
    <w:abstractNumId w:val="2"/>
  </w:num>
  <w:num w:numId="28" w16cid:durableId="1655717887">
    <w:abstractNumId w:val="25"/>
  </w:num>
  <w:num w:numId="29" w16cid:durableId="1571888659">
    <w:abstractNumId w:val="33"/>
  </w:num>
  <w:num w:numId="30" w16cid:durableId="1241984507">
    <w:abstractNumId w:val="21"/>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 w:numId="38" w16cid:durableId="248929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qgUALXZwOiwAAAA="/>
  </w:docVars>
  <w:rsids>
    <w:rsidRoot w:val="005B57B4"/>
    <w:rsid w:val="0001083E"/>
    <w:rsid w:val="00057212"/>
    <w:rsid w:val="00062A7E"/>
    <w:rsid w:val="00071255"/>
    <w:rsid w:val="00072545"/>
    <w:rsid w:val="000766DA"/>
    <w:rsid w:val="00085BC5"/>
    <w:rsid w:val="000868D7"/>
    <w:rsid w:val="000A1B40"/>
    <w:rsid w:val="000B59F5"/>
    <w:rsid w:val="000B624A"/>
    <w:rsid w:val="000B74F7"/>
    <w:rsid w:val="000C2B0B"/>
    <w:rsid w:val="000D337F"/>
    <w:rsid w:val="000D3A63"/>
    <w:rsid w:val="000E36B5"/>
    <w:rsid w:val="000F1F1C"/>
    <w:rsid w:val="00107E98"/>
    <w:rsid w:val="00124274"/>
    <w:rsid w:val="00131E06"/>
    <w:rsid w:val="00142073"/>
    <w:rsid w:val="001762A7"/>
    <w:rsid w:val="00177B55"/>
    <w:rsid w:val="00194266"/>
    <w:rsid w:val="001960B2"/>
    <w:rsid w:val="001C215E"/>
    <w:rsid w:val="001C2D3A"/>
    <w:rsid w:val="001D1E84"/>
    <w:rsid w:val="001D7A22"/>
    <w:rsid w:val="001F0775"/>
    <w:rsid w:val="001F0C27"/>
    <w:rsid w:val="0020251A"/>
    <w:rsid w:val="00210F46"/>
    <w:rsid w:val="00213F07"/>
    <w:rsid w:val="00220BFF"/>
    <w:rsid w:val="00221984"/>
    <w:rsid w:val="002253AF"/>
    <w:rsid w:val="0023645E"/>
    <w:rsid w:val="002415B3"/>
    <w:rsid w:val="00241C3F"/>
    <w:rsid w:val="00255EA0"/>
    <w:rsid w:val="00265915"/>
    <w:rsid w:val="002747F1"/>
    <w:rsid w:val="002767D0"/>
    <w:rsid w:val="00284371"/>
    <w:rsid w:val="00296799"/>
    <w:rsid w:val="002A0FF9"/>
    <w:rsid w:val="002A1B52"/>
    <w:rsid w:val="002A2835"/>
    <w:rsid w:val="002A4A2D"/>
    <w:rsid w:val="002A6812"/>
    <w:rsid w:val="002B329B"/>
    <w:rsid w:val="00300AC5"/>
    <w:rsid w:val="003038F3"/>
    <w:rsid w:val="00320216"/>
    <w:rsid w:val="00326A9A"/>
    <w:rsid w:val="00341437"/>
    <w:rsid w:val="003440C5"/>
    <w:rsid w:val="00352F89"/>
    <w:rsid w:val="00366671"/>
    <w:rsid w:val="003669F4"/>
    <w:rsid w:val="003866F3"/>
    <w:rsid w:val="00391565"/>
    <w:rsid w:val="00392C23"/>
    <w:rsid w:val="00394296"/>
    <w:rsid w:val="00396892"/>
    <w:rsid w:val="003A0559"/>
    <w:rsid w:val="003A39DA"/>
    <w:rsid w:val="003B5013"/>
    <w:rsid w:val="003B56EA"/>
    <w:rsid w:val="003B5B9E"/>
    <w:rsid w:val="003D7092"/>
    <w:rsid w:val="003E5554"/>
    <w:rsid w:val="003F0C61"/>
    <w:rsid w:val="003F591E"/>
    <w:rsid w:val="00400EA2"/>
    <w:rsid w:val="00413791"/>
    <w:rsid w:val="004153D6"/>
    <w:rsid w:val="004249D1"/>
    <w:rsid w:val="00433A48"/>
    <w:rsid w:val="00443ECC"/>
    <w:rsid w:val="004446E2"/>
    <w:rsid w:val="00445B34"/>
    <w:rsid w:val="0045461D"/>
    <w:rsid w:val="00457160"/>
    <w:rsid w:val="004706B8"/>
    <w:rsid w:val="00480D0B"/>
    <w:rsid w:val="004938BC"/>
    <w:rsid w:val="00496431"/>
    <w:rsid w:val="004A036D"/>
    <w:rsid w:val="004A4A3F"/>
    <w:rsid w:val="004D79E1"/>
    <w:rsid w:val="004E3A1A"/>
    <w:rsid w:val="005067B8"/>
    <w:rsid w:val="00512091"/>
    <w:rsid w:val="00531B7B"/>
    <w:rsid w:val="005379F3"/>
    <w:rsid w:val="00542B25"/>
    <w:rsid w:val="00545EA1"/>
    <w:rsid w:val="00553C14"/>
    <w:rsid w:val="005668D2"/>
    <w:rsid w:val="00571E79"/>
    <w:rsid w:val="0059684E"/>
    <w:rsid w:val="00597D1B"/>
    <w:rsid w:val="005B57B4"/>
    <w:rsid w:val="005B5F40"/>
    <w:rsid w:val="005B6818"/>
    <w:rsid w:val="005D559B"/>
    <w:rsid w:val="005F31A2"/>
    <w:rsid w:val="00635237"/>
    <w:rsid w:val="00636042"/>
    <w:rsid w:val="00650D1E"/>
    <w:rsid w:val="006603D4"/>
    <w:rsid w:val="0066292B"/>
    <w:rsid w:val="00671734"/>
    <w:rsid w:val="00677A34"/>
    <w:rsid w:val="00687DA9"/>
    <w:rsid w:val="006A091B"/>
    <w:rsid w:val="006A5E3C"/>
    <w:rsid w:val="006B6C64"/>
    <w:rsid w:val="006C07C0"/>
    <w:rsid w:val="006C0B85"/>
    <w:rsid w:val="006C4205"/>
    <w:rsid w:val="006D321D"/>
    <w:rsid w:val="00716AEE"/>
    <w:rsid w:val="00717F7B"/>
    <w:rsid w:val="00724D1F"/>
    <w:rsid w:val="00725638"/>
    <w:rsid w:val="007259E3"/>
    <w:rsid w:val="007306C1"/>
    <w:rsid w:val="007338C0"/>
    <w:rsid w:val="00746CD3"/>
    <w:rsid w:val="00755EF0"/>
    <w:rsid w:val="007562DC"/>
    <w:rsid w:val="007832DF"/>
    <w:rsid w:val="007926D6"/>
    <w:rsid w:val="007A6B21"/>
    <w:rsid w:val="007B03C1"/>
    <w:rsid w:val="007B050E"/>
    <w:rsid w:val="007B54B3"/>
    <w:rsid w:val="007B74E8"/>
    <w:rsid w:val="007C0BEA"/>
    <w:rsid w:val="007D10C4"/>
    <w:rsid w:val="007D49E7"/>
    <w:rsid w:val="007E48D2"/>
    <w:rsid w:val="007E76A9"/>
    <w:rsid w:val="007F551A"/>
    <w:rsid w:val="00810709"/>
    <w:rsid w:val="00817369"/>
    <w:rsid w:val="00817CAC"/>
    <w:rsid w:val="008217BE"/>
    <w:rsid w:val="008410BC"/>
    <w:rsid w:val="00847B59"/>
    <w:rsid w:val="00850952"/>
    <w:rsid w:val="00854026"/>
    <w:rsid w:val="00860DEC"/>
    <w:rsid w:val="00870EC7"/>
    <w:rsid w:val="00892F1C"/>
    <w:rsid w:val="00893CA3"/>
    <w:rsid w:val="008A0F1C"/>
    <w:rsid w:val="008A5411"/>
    <w:rsid w:val="008A787F"/>
    <w:rsid w:val="008B155E"/>
    <w:rsid w:val="008B400A"/>
    <w:rsid w:val="008C2CDA"/>
    <w:rsid w:val="008C33C4"/>
    <w:rsid w:val="008E45FB"/>
    <w:rsid w:val="008F1E80"/>
    <w:rsid w:val="008F5DBE"/>
    <w:rsid w:val="009039AB"/>
    <w:rsid w:val="00906494"/>
    <w:rsid w:val="00911A32"/>
    <w:rsid w:val="00911BB5"/>
    <w:rsid w:val="00925EB2"/>
    <w:rsid w:val="00961A4E"/>
    <w:rsid w:val="00967CBB"/>
    <w:rsid w:val="00976089"/>
    <w:rsid w:val="00985035"/>
    <w:rsid w:val="00991891"/>
    <w:rsid w:val="009B6A4B"/>
    <w:rsid w:val="009B760A"/>
    <w:rsid w:val="009C0230"/>
    <w:rsid w:val="009D0839"/>
    <w:rsid w:val="009D5419"/>
    <w:rsid w:val="009E300B"/>
    <w:rsid w:val="009F22EA"/>
    <w:rsid w:val="00A344B2"/>
    <w:rsid w:val="00A45B20"/>
    <w:rsid w:val="00A4693B"/>
    <w:rsid w:val="00A5464A"/>
    <w:rsid w:val="00A550FF"/>
    <w:rsid w:val="00A7208C"/>
    <w:rsid w:val="00AA56C5"/>
    <w:rsid w:val="00AC0C7D"/>
    <w:rsid w:val="00B07EA6"/>
    <w:rsid w:val="00B10DB7"/>
    <w:rsid w:val="00B1220B"/>
    <w:rsid w:val="00B21681"/>
    <w:rsid w:val="00B25B40"/>
    <w:rsid w:val="00B27276"/>
    <w:rsid w:val="00B30423"/>
    <w:rsid w:val="00B333DC"/>
    <w:rsid w:val="00B44141"/>
    <w:rsid w:val="00B5246F"/>
    <w:rsid w:val="00B5282B"/>
    <w:rsid w:val="00B539BB"/>
    <w:rsid w:val="00B9139F"/>
    <w:rsid w:val="00B925BF"/>
    <w:rsid w:val="00BB518E"/>
    <w:rsid w:val="00BE2082"/>
    <w:rsid w:val="00BF4D8C"/>
    <w:rsid w:val="00C107FA"/>
    <w:rsid w:val="00C20F07"/>
    <w:rsid w:val="00C3058F"/>
    <w:rsid w:val="00C308FE"/>
    <w:rsid w:val="00C33BF3"/>
    <w:rsid w:val="00C33F4D"/>
    <w:rsid w:val="00C34B85"/>
    <w:rsid w:val="00C37AB8"/>
    <w:rsid w:val="00C4146F"/>
    <w:rsid w:val="00C5002A"/>
    <w:rsid w:val="00C51619"/>
    <w:rsid w:val="00C60B04"/>
    <w:rsid w:val="00C72E65"/>
    <w:rsid w:val="00C779B7"/>
    <w:rsid w:val="00C84B8A"/>
    <w:rsid w:val="00CA452D"/>
    <w:rsid w:val="00CD0B4D"/>
    <w:rsid w:val="00CD2B39"/>
    <w:rsid w:val="00CF22FF"/>
    <w:rsid w:val="00CF4575"/>
    <w:rsid w:val="00D01E7A"/>
    <w:rsid w:val="00D17209"/>
    <w:rsid w:val="00D210E8"/>
    <w:rsid w:val="00D2181C"/>
    <w:rsid w:val="00D25F58"/>
    <w:rsid w:val="00D51D08"/>
    <w:rsid w:val="00D6062C"/>
    <w:rsid w:val="00D65FF0"/>
    <w:rsid w:val="00D661B6"/>
    <w:rsid w:val="00D76C11"/>
    <w:rsid w:val="00D856AB"/>
    <w:rsid w:val="00DA08EE"/>
    <w:rsid w:val="00DA26E7"/>
    <w:rsid w:val="00DB47E0"/>
    <w:rsid w:val="00DC0295"/>
    <w:rsid w:val="00DC35F9"/>
    <w:rsid w:val="00DC63E4"/>
    <w:rsid w:val="00DF08F9"/>
    <w:rsid w:val="00DF4299"/>
    <w:rsid w:val="00E02650"/>
    <w:rsid w:val="00E17C57"/>
    <w:rsid w:val="00E560FB"/>
    <w:rsid w:val="00E6771B"/>
    <w:rsid w:val="00E72713"/>
    <w:rsid w:val="00E81A34"/>
    <w:rsid w:val="00E905B2"/>
    <w:rsid w:val="00EB085D"/>
    <w:rsid w:val="00EC5A33"/>
    <w:rsid w:val="00ED46CE"/>
    <w:rsid w:val="00ED7F65"/>
    <w:rsid w:val="00F03879"/>
    <w:rsid w:val="00F03C20"/>
    <w:rsid w:val="00F054A5"/>
    <w:rsid w:val="00F1042B"/>
    <w:rsid w:val="00F24C77"/>
    <w:rsid w:val="00F25691"/>
    <w:rsid w:val="00F435EE"/>
    <w:rsid w:val="00F53E74"/>
    <w:rsid w:val="00F66BA3"/>
    <w:rsid w:val="00F83CD3"/>
    <w:rsid w:val="00F84205"/>
    <w:rsid w:val="00F92F1E"/>
    <w:rsid w:val="00FC2AC3"/>
    <w:rsid w:val="00FD089E"/>
    <w:rsid w:val="00FE2285"/>
    <w:rsid w:val="00FF1681"/>
    <w:rsid w:val="02A5D19C"/>
    <w:rsid w:val="2B0FB83D"/>
    <w:rsid w:val="44202A6A"/>
    <w:rsid w:val="67815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10BC"/>
    <w:pPr>
      <w:spacing w:before="100" w:beforeAutospacing="1" w:after="100" w:afterAutospacing="1"/>
    </w:pPr>
    <w:rPr>
      <w:lang w:eastAsia="en-GB"/>
    </w:rPr>
  </w:style>
  <w:style w:type="character" w:customStyle="1" w:styleId="eop">
    <w:name w:val="eop"/>
    <w:basedOn w:val="DefaultParagraphFont"/>
    <w:rsid w:val="008410BC"/>
  </w:style>
  <w:style w:type="character" w:customStyle="1" w:styleId="normaltextrun">
    <w:name w:val="normaltextrun"/>
    <w:basedOn w:val="DefaultParagraphFont"/>
    <w:rsid w:val="008410BC"/>
  </w:style>
  <w:style w:type="character" w:styleId="FollowedHyperlink">
    <w:name w:val="FollowedHyperlink"/>
    <w:basedOn w:val="DefaultParagraphFont"/>
    <w:uiPriority w:val="99"/>
    <w:semiHidden/>
    <w:unhideWhenUsed/>
    <w:rsid w:val="008410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717709755">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school-bullying" TargetMode="External"/><Relationship Id="rId18" Type="http://schemas.openxmlformats.org/officeDocument/2006/relationships/hyperlink" Target="https://www.gov.wales/sites/default/files/publications/2019-11/rights-respect-equality-guide-for-childr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hyperlink" Target="https://www.gov.wales/sites/default/files/publications/2019-11/rights-respect-equality-guide-for-young-people.pdf" TargetMode="External"/><Relationship Id="rId2" Type="http://schemas.openxmlformats.org/officeDocument/2006/relationships/customXml" Target="../customXml/item2.xml"/><Relationship Id="rId16" Type="http://schemas.openxmlformats.org/officeDocument/2006/relationships/hyperlink" Target="https://www.gov.wales/sites/default/files/publications/2019-11/rights-respect-equality-guidance-for-parents-and-carers.pdf" TargetMode="External"/><Relationship Id="rId20" Type="http://schemas.openxmlformats.org/officeDocument/2006/relationships/hyperlink" Target="https://www.gov.wales/keeping-learners-sa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hwb.gov.wales/repository/discovery/resour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pcc.org.uk/preventing-abuse/child-abuse-and-neglect/emotional-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omwales.org.uk/our-work/policy-positions/bully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F5979-CBD1-4E74-A398-AC6C7FD5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3.xml><?xml version="1.0" encoding="utf-8"?>
<ds:datastoreItem xmlns:ds="http://schemas.openxmlformats.org/officeDocument/2006/customXml" ds:itemID="{AE75D190-81D4-4B1B-A5E7-07DBB6F223DE}">
  <ds:schemaRefs>
    <ds:schemaRef ds:uri="http://schemas.microsoft.com/sharepoint/v3/contenttype/forms"/>
  </ds:schemaRefs>
</ds:datastoreItem>
</file>

<file path=customXml/itemProps4.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2</cp:revision>
  <cp:lastPrinted>2023-04-19T16:10:00Z</cp:lastPrinted>
  <dcterms:created xsi:type="dcterms:W3CDTF">2024-12-12T05:48:00Z</dcterms:created>
  <dcterms:modified xsi:type="dcterms:W3CDTF">2024-12-12T05:48:00Z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ies>
</file>