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0FE8461B">
                <wp:simplePos x="0" y="0"/>
                <wp:positionH relativeFrom="column">
                  <wp:posOffset>1072050</wp:posOffset>
                </wp:positionH>
                <wp:positionV relativeFrom="paragraph">
                  <wp:posOffset>306</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48D79A47" w:rsidR="00D4482B" w:rsidRDefault="00334463" w:rsidP="1724C935">
          <w:pPr>
            <w:spacing w:after="0"/>
            <w:jc w:val="center"/>
            <w:rPr>
              <w:rStyle w:val="Strong"/>
              <w:color w:val="0070C0"/>
              <w:sz w:val="72"/>
              <w:szCs w:val="72"/>
            </w:rPr>
          </w:pPr>
          <w:r>
            <w:rPr>
              <w:rStyle w:val="Strong"/>
              <w:color w:val="0070C0"/>
              <w:sz w:val="72"/>
              <w:szCs w:val="72"/>
            </w:rPr>
            <w:t>Lincoln</w:t>
          </w:r>
          <w:r w:rsidR="003913FF" w:rsidRPr="00BB1CC3">
            <w:rPr>
              <w:rStyle w:val="Strong"/>
              <w:color w:val="0070C0"/>
              <w:sz w:val="72"/>
              <w:szCs w:val="72"/>
            </w:rPr>
            <w:t xml:space="preserve"> House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049980A1" w:rsidR="00863C0B" w:rsidRPr="00863C0B" w:rsidRDefault="001005F7" w:rsidP="00BB1CC3">
          <w:pPr>
            <w:rPr>
              <w:rFonts w:ascii="Calibri" w:hAnsi="Calibri" w:cs="Calibri"/>
              <w:color w:val="000000" w:themeColor="text1"/>
              <w:lang w:eastAsia="ja-JP"/>
            </w:rPr>
          </w:pPr>
          <w:r>
            <w:rPr>
              <w:rFonts w:ascii="Edwardian Script ITC" w:hAnsi="Edwardian Script ITC" w:cs="Calibri"/>
              <w:color w:val="000000" w:themeColor="text1"/>
              <w:sz w:val="32"/>
              <w:szCs w:val="32"/>
              <w:lang w:eastAsia="ja-JP"/>
            </w:rPr>
            <w:t>Emma Crowshaw</w:t>
          </w:r>
          <w:r w:rsidR="004854D5">
            <w:rPr>
              <w:rFonts w:ascii="Edwardian Script ITC" w:hAnsi="Edwardian Script ITC" w:cs="Calibri"/>
              <w:color w:val="000000" w:themeColor="text1"/>
              <w:sz w:val="32"/>
              <w:szCs w:val="32"/>
              <w:lang w:eastAsia="ja-JP"/>
            </w:rPr>
            <w:t xml:space="preserve">  </w:t>
          </w:r>
          <w:r w:rsidR="00704DC7">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  Headteacher                                     </w:t>
          </w:r>
          <w:r w:rsidR="005045E5">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Date: </w:t>
          </w:r>
          <w:r>
            <w:rPr>
              <w:rFonts w:ascii="Calibri" w:hAnsi="Calibri" w:cs="Calibri"/>
              <w:color w:val="000000" w:themeColor="text1"/>
              <w:lang w:eastAsia="ja-JP"/>
            </w:rPr>
            <w:t>September</w:t>
          </w:r>
          <w:r w:rsidR="00863C0B"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DFA5536" w14:textId="403F9324"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Natalie Moore</w:t>
          </w:r>
          <w:r w:rsidRPr="00863C0B">
            <w:rPr>
              <w:rFonts w:ascii="Calibri" w:hAnsi="Calibri" w:cs="Calibri"/>
              <w:color w:val="000000" w:themeColor="text1"/>
              <w:lang w:eastAsia="ja-JP"/>
            </w:rPr>
            <w:t xml:space="preserve">                            </w:t>
          </w:r>
          <w:r w:rsidR="00B57FFB">
            <w:rPr>
              <w:rFonts w:ascii="Calibri" w:hAnsi="Calibri" w:cs="Calibri"/>
              <w:color w:val="000000" w:themeColor="text1"/>
              <w:lang w:eastAsia="ja-JP"/>
            </w:rPr>
            <w:t>Regional Head Teacher/SENDCO</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10704D45" w14:textId="334B077E"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Cerasela Raducanescu</w:t>
          </w:r>
          <w:r w:rsidRPr="00863C0B">
            <w:rPr>
              <w:rFonts w:ascii="Calibri" w:hAnsi="Calibri" w:cs="Calibri"/>
              <w:color w:val="000000" w:themeColor="text1"/>
              <w:lang w:eastAsia="ja-JP"/>
            </w:rPr>
            <w:t xml:space="preserve">              </w:t>
          </w:r>
          <w:r w:rsidR="00704DC7">
            <w:rPr>
              <w:rFonts w:ascii="Calibri" w:hAnsi="Calibri" w:cs="Calibri"/>
              <w:color w:val="000000" w:themeColor="text1"/>
              <w:lang w:eastAsia="ja-JP"/>
            </w:rPr>
            <w:t xml:space="preserve">Education Director                           </w:t>
          </w:r>
          <w:r w:rsidRPr="00863C0B">
            <w:rPr>
              <w:rFonts w:ascii="Calibri" w:hAnsi="Calibri" w:cs="Calibri"/>
              <w:color w:val="000000" w:themeColor="text1"/>
              <w:lang w:eastAsia="ja-JP"/>
            </w:rPr>
            <w:t xml:space="preserve">                </w:t>
          </w:r>
          <w:r w:rsidR="005045E5">
            <w:rPr>
              <w:rFonts w:ascii="Calibri" w:hAnsi="Calibri" w:cs="Calibri"/>
              <w:color w:val="000000" w:themeColor="text1"/>
              <w:lang w:eastAsia="ja-JP"/>
            </w:rPr>
            <w:t xml:space="preserve">  </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0F6C7C1B"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xml:space="preserve">: </w:t>
          </w:r>
          <w:r w:rsidR="001005F7">
            <w:rPr>
              <w:rFonts w:ascii="Calibri" w:hAnsi="Calibri" w:cs="Calibri"/>
              <w:b/>
              <w:bCs/>
              <w:sz w:val="24"/>
              <w:szCs w:val="24"/>
            </w:rPr>
            <w:t>September</w:t>
          </w:r>
          <w:r>
            <w:rPr>
              <w:rFonts w:ascii="Calibri" w:hAnsi="Calibri" w:cs="Calibri"/>
              <w:b/>
              <w:bCs/>
              <w:sz w:val="24"/>
              <w:szCs w:val="24"/>
            </w:rPr>
            <w:t xml:space="preserve"> 202</w:t>
          </w:r>
          <w:r w:rsidR="005045E5">
            <w:rPr>
              <w:rFonts w:ascii="Calibri" w:hAnsi="Calibri" w:cs="Calibri"/>
              <w:b/>
              <w:bCs/>
              <w:sz w:val="24"/>
              <w:szCs w:val="24"/>
            </w:rPr>
            <w:t>7</w:t>
          </w:r>
        </w:p>
        <w:p w14:paraId="0AD2754A" w14:textId="5A8AAFC2" w:rsidR="00F07361" w:rsidRDefault="001005F7" w:rsidP="00BB1CC3">
          <w:pPr>
            <w:rPr>
              <w:rFonts w:ascii="Arial" w:hAnsi="Arial" w:cs="Arial"/>
              <w:color w:val="000000" w:themeColor="text1"/>
              <w:sz w:val="72"/>
              <w:lang w:eastAsia="ja-JP"/>
            </w:rPr>
            <w:sectPr w:rsidR="00F07361" w:rsidSect="00BB1CC3">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1005F7"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1005F7"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1005F7"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1005F7"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1005F7"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1005F7"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1005F7"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1005F7"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1005F7"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8955D6">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Welcome the cultural, linguistic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Gather accurate information regarding children’s backgrounds, cultures and abilities.</w:t>
      </w:r>
    </w:p>
    <w:p w14:paraId="3296AC23" w14:textId="77777777" w:rsidR="0055675B" w:rsidRDefault="0055675B" w:rsidP="009F2A39">
      <w:pPr>
        <w:pStyle w:val="ListParagraph"/>
        <w:numPr>
          <w:ilvl w:val="0"/>
          <w:numId w:val="9"/>
        </w:numPr>
        <w:jc w:val="both"/>
      </w:pPr>
      <w:r>
        <w:t>Equip teachers and support staff with the necessary skills, resources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lastRenderedPageBreak/>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0B77">
        <w:t>six weeks but varying dependant on pupils’ progress,</w:t>
      </w:r>
      <w:r w:rsidRPr="004A0B77">
        <w:t xml:space="preserve"> pupils will still take part in PE, </w:t>
      </w:r>
      <w:r w:rsidR="00957A36" w:rsidRPr="004A0B77">
        <w:t>A</w:t>
      </w:r>
      <w:r w:rsidR="004A73EB" w:rsidRPr="004A0B77">
        <w:t>r</w:t>
      </w:r>
      <w:r w:rsidRPr="004A0B77">
        <w:t>t</w:t>
      </w:r>
      <w:r>
        <w:t xml:space="preserve"> and </w:t>
      </w:r>
      <w:r w:rsidR="00957A36" w:rsidRPr="004A0B77">
        <w:t>M</w:t>
      </w:r>
      <w:r w:rsidRPr="004A0B77">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on a daily basis.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w:t>
      </w:r>
      <w:r w:rsidRPr="00305DD5">
        <w:lastRenderedPageBreak/>
        <w:t xml:space="preserve">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background</w:t>
      </w:r>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function,</w:t>
      </w:r>
      <w:r w:rsidR="00F24AB8">
        <w:t xml:space="preserve"> </w:t>
      </w:r>
      <w:r>
        <w:t xml:space="preserve">and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lastRenderedPageBreak/>
        <w:t xml:space="preserve">Grouping pupils in mixed ability groups to develop language skills. </w:t>
      </w:r>
    </w:p>
    <w:p w14:paraId="6E4DB678" w14:textId="77777777" w:rsidR="004A0B77" w:rsidRDefault="0055675B" w:rsidP="00957A36">
      <w:pPr>
        <w:pStyle w:val="TSB-PolicyBullets"/>
        <w:ind w:left="426" w:firstLine="352"/>
        <w:jc w:val="both"/>
      </w:pPr>
      <w:r w:rsidRPr="00305DD5">
        <w:t>‘Expert’ readers and writers present in each group to provide</w:t>
      </w:r>
      <w:r w:rsidR="00134309">
        <w:t xml:space="preserve"> </w:t>
      </w:r>
      <w:r w:rsidRPr="00305DD5">
        <w:t xml:space="preserve">assistance and model </w:t>
      </w:r>
    </w:p>
    <w:p w14:paraId="67ADBC9C" w14:textId="7407100F" w:rsidR="0055675B" w:rsidRPr="00305DD5" w:rsidRDefault="004A0B77" w:rsidP="004A0B77">
      <w:pPr>
        <w:pStyle w:val="TSB-PolicyBullets"/>
        <w:numPr>
          <w:ilvl w:val="0"/>
          <w:numId w:val="0"/>
        </w:numPr>
        <w:ind w:left="778"/>
        <w:jc w:val="both"/>
      </w:pPr>
      <w:r>
        <w:t xml:space="preserve">           </w:t>
      </w:r>
      <w:r w:rsidR="0055675B" w:rsidRPr="00305DD5">
        <w:t>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lastRenderedPageBreak/>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10CB68C7" w:rsidR="0055675B" w:rsidRDefault="0055675B" w:rsidP="009F2A39">
      <w:pPr>
        <w:pStyle w:val="TSB-Level1Numbers"/>
        <w:numPr>
          <w:ilvl w:val="1"/>
          <w:numId w:val="10"/>
        </w:numPr>
        <w:jc w:val="both"/>
      </w:pPr>
      <w:r>
        <w:t>The monitoring of pupils’ progress is shared between all teachers,</w:t>
      </w:r>
      <w:r w:rsidR="00814E36">
        <w:t xml:space="preserve"> support staff, SENDCO / ALNCO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4A0B77">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55170ABC" w:rsidR="0055675B" w:rsidRPr="004A0B77"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4A0B77">
        <w:rPr>
          <w:shd w:val="clear" w:color="auto" w:fill="D9D9D9" w:themeFill="background1" w:themeFillShade="D9"/>
        </w:rPr>
        <w:t>SEN</w:t>
      </w:r>
      <w:r w:rsidR="00B57FFB" w:rsidRPr="004A0B77">
        <w:rPr>
          <w:shd w:val="clear" w:color="auto" w:fill="D9D9D9" w:themeFill="background1" w:themeFillShade="D9"/>
        </w:rPr>
        <w:t>D</w:t>
      </w:r>
      <w:r w:rsidR="00AD33E4" w:rsidRPr="004A0B77">
        <w:rPr>
          <w:shd w:val="clear" w:color="auto" w:fill="D9D9D9" w:themeFill="background1" w:themeFillShade="D9"/>
        </w:rPr>
        <w:t xml:space="preserve">CO, </w:t>
      </w:r>
      <w:r w:rsidR="004A0B77" w:rsidRPr="004A0B77">
        <w:rPr>
          <w:shd w:val="clear" w:color="auto" w:fill="D9D9D9" w:themeFill="background1" w:themeFillShade="D9"/>
        </w:rPr>
        <w:t>Education Director</w:t>
      </w:r>
      <w:r w:rsidR="00B57FFB" w:rsidRPr="004A0B77">
        <w:rPr>
          <w:shd w:val="clear" w:color="auto" w:fill="D9D9D9" w:themeFill="background1" w:themeFillShade="D9"/>
        </w:rPr>
        <w:t>.</w:t>
      </w:r>
    </w:p>
    <w:p w14:paraId="0888A0F9" w14:textId="72702087" w:rsidR="00D4482B" w:rsidRPr="00120C1C" w:rsidRDefault="00D4482B" w:rsidP="009F2A39">
      <w:pPr>
        <w:pStyle w:val="TSB-Level1Numbers"/>
        <w:numPr>
          <w:ilvl w:val="1"/>
          <w:numId w:val="10"/>
        </w:numPr>
        <w:jc w:val="both"/>
        <w:rPr>
          <w:b/>
        </w:rPr>
      </w:pPr>
      <w:r>
        <w:t xml:space="preserve">The scheduled review date for this policy is </w:t>
      </w:r>
      <w:r w:rsidR="001005F7">
        <w:t>September</w:t>
      </w:r>
      <w:r w:rsidR="003913FF">
        <w:t xml:space="preserve"> 202</w:t>
      </w:r>
      <w:r w:rsidR="005045E5">
        <w:t>7</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957A36">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lastRenderedPageBreak/>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Does the pupil understand a range of questions, instructions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lastRenderedPageBreak/>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8955D6">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B45AA" w14:textId="77777777" w:rsidR="00E877AB" w:rsidRDefault="00E877AB" w:rsidP="00AD4155">
      <w:pPr>
        <w:spacing w:after="0" w:line="240" w:lineRule="auto"/>
      </w:pPr>
      <w:r>
        <w:separator/>
      </w:r>
    </w:p>
  </w:endnote>
  <w:endnote w:type="continuationSeparator" w:id="0">
    <w:p w14:paraId="7EC343E0" w14:textId="77777777" w:rsidR="00E877AB" w:rsidRDefault="00E877AB"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6A4FEDE-BEC8-4AD5-A839-88A508A8D829}"/>
  </w:font>
  <w:font w:name="Calibri">
    <w:panose1 w:val="020F0502020204030204"/>
    <w:charset w:val="00"/>
    <w:family w:val="swiss"/>
    <w:pitch w:val="variable"/>
    <w:sig w:usb0="E4002EFF" w:usb1="C000247B" w:usb2="00000009" w:usb3="00000000" w:csb0="000001FF" w:csb1="00000000"/>
    <w:embedRegular r:id="rId2" w:fontKey="{76328E42-52EF-4C3E-9623-78BEC5CAA143}"/>
    <w:embedBold r:id="rId3" w:fontKey="{30C35E3F-FE47-4D94-BF99-29FA7ECF676F}"/>
  </w:font>
  <w:font w:name="Edwardian Script ITC">
    <w:panose1 w:val="030303020407070D0804"/>
    <w:charset w:val="00"/>
    <w:family w:val="script"/>
    <w:pitch w:val="variable"/>
    <w:sig w:usb0="00000003" w:usb1="00000000" w:usb2="00000000" w:usb3="00000000" w:csb0="00000001" w:csb1="00000000"/>
    <w:embedRegular r:id="rId4" w:fontKey="{7543C1BB-F423-4A0B-99F2-61FBC5CE1B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DAF7E" w14:textId="77777777" w:rsidR="00E877AB" w:rsidRDefault="00E877AB" w:rsidP="00AD4155">
      <w:pPr>
        <w:spacing w:after="0" w:line="240" w:lineRule="auto"/>
      </w:pPr>
      <w:r>
        <w:separator/>
      </w:r>
    </w:p>
  </w:footnote>
  <w:footnote w:type="continuationSeparator" w:id="0">
    <w:p w14:paraId="5E9A7067" w14:textId="77777777" w:rsidR="00E877AB" w:rsidRDefault="00E877AB"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rgUANBhoOi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05F7"/>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34463"/>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8DC"/>
    <w:rsid w:val="00480C32"/>
    <w:rsid w:val="00482C00"/>
    <w:rsid w:val="00483FE0"/>
    <w:rsid w:val="004843E1"/>
    <w:rsid w:val="004854D5"/>
    <w:rsid w:val="00487590"/>
    <w:rsid w:val="00490625"/>
    <w:rsid w:val="00491F60"/>
    <w:rsid w:val="004A0B77"/>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5E5"/>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83213"/>
    <w:rsid w:val="00583FC6"/>
    <w:rsid w:val="00585773"/>
    <w:rsid w:val="005918E9"/>
    <w:rsid w:val="00593D35"/>
    <w:rsid w:val="005970E7"/>
    <w:rsid w:val="00597AE2"/>
    <w:rsid w:val="00597FF3"/>
    <w:rsid w:val="005A7107"/>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203B"/>
    <w:rsid w:val="006E4D56"/>
    <w:rsid w:val="006E5714"/>
    <w:rsid w:val="006E6EA7"/>
    <w:rsid w:val="006E770D"/>
    <w:rsid w:val="006F0B36"/>
    <w:rsid w:val="006F4770"/>
    <w:rsid w:val="00704DC7"/>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679F"/>
    <w:rsid w:val="00793364"/>
    <w:rsid w:val="007A17AE"/>
    <w:rsid w:val="007A5E50"/>
    <w:rsid w:val="007B104A"/>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A42"/>
    <w:rsid w:val="00847CDD"/>
    <w:rsid w:val="008521DD"/>
    <w:rsid w:val="008534A5"/>
    <w:rsid w:val="00854F34"/>
    <w:rsid w:val="00857C89"/>
    <w:rsid w:val="00863C0B"/>
    <w:rsid w:val="00865449"/>
    <w:rsid w:val="008655F1"/>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1CEB"/>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850DB"/>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2.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647B51-2F17-4C12-A02A-435CFCFBE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6D071F-1FC4-4114-8A72-37BAED081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9</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2</cp:revision>
  <dcterms:created xsi:type="dcterms:W3CDTF">2024-09-26T06:26:00Z</dcterms:created>
  <dcterms:modified xsi:type="dcterms:W3CDTF">2024-09-26T06:26:00Z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GrammarlyDocumentId">
    <vt:lpwstr>9402dbccc555b205e01183485417595ed88baafcbf3ea1b6fb6415982ca9abe8</vt:lpwstr>
  </property>
</Properties>
</file>